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816B" w14:textId="77777777" w:rsidR="002F6363" w:rsidRPr="00B7420B" w:rsidRDefault="00375093" w:rsidP="00BC1D5F">
      <w:pPr>
        <w:tabs>
          <w:tab w:val="left" w:pos="2273"/>
        </w:tabs>
        <w:mirrorIndents/>
        <w:rPr>
          <w:rFonts w:asciiTheme="majorHAnsi" w:hAnsiTheme="majorHAnsi" w:cstheme="majorHAnsi"/>
          <w:b/>
          <w:color w:val="231F20"/>
          <w:sz w:val="24"/>
          <w:szCs w:val="24"/>
        </w:rPr>
      </w:pPr>
      <w:r w:rsidRPr="00B7420B">
        <w:rPr>
          <w:rFonts w:asciiTheme="majorHAnsi" w:hAnsiTheme="majorHAnsi" w:cstheme="majorHAnsi"/>
          <w:b/>
          <w:color w:val="231F20"/>
          <w:sz w:val="24"/>
          <w:szCs w:val="24"/>
        </w:rPr>
        <w:t xml:space="preserve">Stannington Village Pre-School, </w:t>
      </w:r>
    </w:p>
    <w:p w14:paraId="0213C8B7" w14:textId="45C2A8FB" w:rsidR="00BC1D5F" w:rsidRPr="00B7420B" w:rsidRDefault="00BC1D5F" w:rsidP="00BC1D5F">
      <w:pPr>
        <w:tabs>
          <w:tab w:val="left" w:pos="2273"/>
        </w:tabs>
        <w:mirrorIndents/>
        <w:rPr>
          <w:rFonts w:asciiTheme="majorHAnsi" w:hAnsiTheme="majorHAnsi" w:cstheme="majorHAnsi"/>
          <w:b/>
          <w:color w:val="231F20"/>
          <w:sz w:val="24"/>
          <w:szCs w:val="24"/>
        </w:rPr>
      </w:pPr>
      <w:r w:rsidRPr="00B7420B">
        <w:rPr>
          <w:rFonts w:asciiTheme="majorHAnsi" w:hAnsiTheme="majorHAnsi" w:cstheme="majorHAnsi"/>
          <w:b/>
          <w:color w:val="231F20"/>
          <w:sz w:val="24"/>
          <w:szCs w:val="24"/>
        </w:rPr>
        <w:t>Lomas Memorial Hall, Church Street, Stannington, Sheffield S6 6DB</w:t>
      </w:r>
    </w:p>
    <w:p w14:paraId="4C07D358" w14:textId="43912E52" w:rsidR="00ED688E" w:rsidRPr="00B7420B" w:rsidRDefault="00ED688E">
      <w:pPr>
        <w:rPr>
          <w:rFonts w:asciiTheme="majorHAnsi" w:hAnsiTheme="majorHAnsi" w:cstheme="majorHAnsi"/>
          <w:sz w:val="20"/>
          <w:szCs w:val="20"/>
        </w:rPr>
      </w:pPr>
      <w:r w:rsidRPr="00B7420B">
        <w:rPr>
          <w:rFonts w:asciiTheme="majorHAnsi" w:hAnsiTheme="majorHAnsi" w:cstheme="majorHAnsi"/>
          <w:b/>
          <w:sz w:val="20"/>
          <w:szCs w:val="20"/>
        </w:rPr>
        <w:t>Job Title:</w:t>
      </w:r>
      <w:r w:rsidR="00921AFB" w:rsidRPr="00B7420B">
        <w:rPr>
          <w:rFonts w:asciiTheme="majorHAnsi" w:hAnsiTheme="majorHAnsi" w:cstheme="majorHAnsi"/>
          <w:sz w:val="20"/>
          <w:szCs w:val="20"/>
        </w:rPr>
        <w:t xml:space="preserve"> </w:t>
      </w:r>
      <w:r w:rsidRPr="00B7420B">
        <w:rPr>
          <w:rFonts w:asciiTheme="majorHAnsi" w:hAnsiTheme="majorHAnsi" w:cstheme="majorHAnsi"/>
          <w:sz w:val="20"/>
          <w:szCs w:val="20"/>
        </w:rPr>
        <w:t>Pre-</w:t>
      </w:r>
      <w:r w:rsidR="00BD298B" w:rsidRPr="00B7420B">
        <w:rPr>
          <w:rFonts w:asciiTheme="majorHAnsi" w:hAnsiTheme="majorHAnsi" w:cstheme="majorHAnsi"/>
          <w:sz w:val="20"/>
          <w:szCs w:val="20"/>
        </w:rPr>
        <w:t>S</w:t>
      </w:r>
      <w:r w:rsidRPr="00B7420B">
        <w:rPr>
          <w:rFonts w:asciiTheme="majorHAnsi" w:hAnsiTheme="majorHAnsi" w:cstheme="majorHAnsi"/>
          <w:sz w:val="20"/>
          <w:szCs w:val="20"/>
        </w:rPr>
        <w:t>chool Manager</w:t>
      </w:r>
      <w:r w:rsidR="009A0DBD" w:rsidRPr="00B7420B">
        <w:rPr>
          <w:rFonts w:asciiTheme="majorHAnsi" w:hAnsiTheme="majorHAnsi" w:cstheme="majorHAnsi"/>
          <w:sz w:val="20"/>
          <w:szCs w:val="20"/>
        </w:rPr>
        <w:t xml:space="preserve"> to start </w:t>
      </w:r>
      <w:r w:rsidR="00170601" w:rsidRPr="00183988">
        <w:rPr>
          <w:rFonts w:asciiTheme="majorHAnsi" w:hAnsiTheme="majorHAnsi" w:cstheme="majorHAnsi"/>
          <w:sz w:val="20"/>
          <w:szCs w:val="20"/>
        </w:rPr>
        <w:t>as soon as possible</w:t>
      </w:r>
      <w:r w:rsidR="008E75C5" w:rsidRPr="00183988">
        <w:rPr>
          <w:rFonts w:asciiTheme="majorHAnsi" w:hAnsiTheme="majorHAnsi" w:cstheme="majorHAnsi"/>
          <w:sz w:val="20"/>
          <w:szCs w:val="20"/>
        </w:rPr>
        <w:t xml:space="preserve"> 2022</w:t>
      </w:r>
    </w:p>
    <w:p w14:paraId="6343C005" w14:textId="0F33E35F" w:rsidR="00ED688E" w:rsidRPr="00EE33FE" w:rsidRDefault="00ED688E">
      <w:pPr>
        <w:rPr>
          <w:rFonts w:asciiTheme="majorHAnsi" w:hAnsiTheme="majorHAnsi" w:cstheme="majorHAnsi"/>
          <w:sz w:val="20"/>
          <w:szCs w:val="20"/>
        </w:rPr>
      </w:pPr>
      <w:r w:rsidRPr="00EE33FE">
        <w:rPr>
          <w:rFonts w:asciiTheme="majorHAnsi" w:hAnsiTheme="majorHAnsi" w:cstheme="majorHAnsi"/>
          <w:b/>
          <w:sz w:val="20"/>
          <w:szCs w:val="20"/>
        </w:rPr>
        <w:t>Contact Type:</w:t>
      </w:r>
      <w:r w:rsidRPr="00EE33FE">
        <w:rPr>
          <w:rFonts w:asciiTheme="majorHAnsi" w:hAnsiTheme="majorHAnsi" w:cstheme="majorHAnsi"/>
          <w:sz w:val="20"/>
          <w:szCs w:val="20"/>
        </w:rPr>
        <w:t xml:space="preserve"> Permanent</w:t>
      </w:r>
      <w:r w:rsidR="009A0DBD" w:rsidRPr="00EE33FE">
        <w:rPr>
          <w:rFonts w:asciiTheme="majorHAnsi" w:hAnsiTheme="majorHAnsi" w:cstheme="majorHAnsi"/>
          <w:sz w:val="20"/>
          <w:szCs w:val="20"/>
        </w:rPr>
        <w:t xml:space="preserve"> (with </w:t>
      </w:r>
      <w:r w:rsidR="00E6621E" w:rsidRPr="00EE33FE">
        <w:rPr>
          <w:rFonts w:asciiTheme="majorHAnsi" w:hAnsiTheme="majorHAnsi" w:cstheme="majorHAnsi"/>
          <w:sz w:val="20"/>
          <w:szCs w:val="20"/>
        </w:rPr>
        <w:t>6-month</w:t>
      </w:r>
      <w:r w:rsidR="009A0DBD" w:rsidRPr="00EE33FE">
        <w:rPr>
          <w:rFonts w:asciiTheme="majorHAnsi" w:hAnsiTheme="majorHAnsi" w:cstheme="majorHAnsi"/>
          <w:sz w:val="20"/>
          <w:szCs w:val="20"/>
        </w:rPr>
        <w:t xml:space="preserve"> probationary period)</w:t>
      </w:r>
    </w:p>
    <w:p w14:paraId="4126C2FD" w14:textId="6C12E75C" w:rsidR="00BD6CDF" w:rsidRDefault="00ED688E" w:rsidP="00C65638">
      <w:pPr>
        <w:rPr>
          <w:rFonts w:asciiTheme="majorHAnsi" w:hAnsiTheme="majorHAnsi" w:cstheme="majorHAnsi"/>
          <w:sz w:val="20"/>
          <w:szCs w:val="20"/>
        </w:rPr>
      </w:pPr>
      <w:r w:rsidRPr="00EE33FE">
        <w:rPr>
          <w:rFonts w:asciiTheme="majorHAnsi" w:hAnsiTheme="majorHAnsi" w:cstheme="majorHAnsi"/>
          <w:b/>
          <w:sz w:val="20"/>
          <w:szCs w:val="20"/>
        </w:rPr>
        <w:t>Working Pattern:</w:t>
      </w:r>
      <w:r w:rsidRPr="00EE33FE">
        <w:rPr>
          <w:rFonts w:asciiTheme="majorHAnsi" w:hAnsiTheme="majorHAnsi" w:cstheme="majorHAnsi"/>
          <w:sz w:val="20"/>
          <w:szCs w:val="20"/>
        </w:rPr>
        <w:t xml:space="preserve"> </w:t>
      </w:r>
      <w:r w:rsidR="00C65638" w:rsidRPr="00EE33FE">
        <w:rPr>
          <w:rFonts w:asciiTheme="majorHAnsi" w:hAnsiTheme="majorHAnsi" w:cstheme="majorHAnsi"/>
          <w:sz w:val="20"/>
          <w:szCs w:val="20"/>
        </w:rPr>
        <w:t xml:space="preserve">Full Time, 5 days </w:t>
      </w:r>
      <w:r w:rsidR="00C65638" w:rsidRPr="004B514C">
        <w:rPr>
          <w:rFonts w:asciiTheme="majorHAnsi" w:hAnsiTheme="majorHAnsi" w:cstheme="majorHAnsi"/>
          <w:sz w:val="20"/>
          <w:szCs w:val="20"/>
        </w:rPr>
        <w:t>of 7</w:t>
      </w:r>
      <w:r w:rsidR="00C65638" w:rsidRPr="00690E08">
        <w:rPr>
          <w:rFonts w:asciiTheme="majorHAnsi" w:hAnsiTheme="majorHAnsi" w:cstheme="majorHAnsi"/>
          <w:sz w:val="20"/>
          <w:szCs w:val="20"/>
        </w:rPr>
        <w:t>.</w:t>
      </w:r>
      <w:r w:rsidR="004B514C" w:rsidRPr="00690E08">
        <w:rPr>
          <w:rFonts w:asciiTheme="majorHAnsi" w:hAnsiTheme="majorHAnsi" w:cstheme="majorHAnsi"/>
          <w:sz w:val="20"/>
          <w:szCs w:val="20"/>
        </w:rPr>
        <w:t>00</w:t>
      </w:r>
      <w:r w:rsidR="00C65638" w:rsidRPr="00690E08">
        <w:rPr>
          <w:rFonts w:asciiTheme="majorHAnsi" w:hAnsiTheme="majorHAnsi" w:cstheme="majorHAnsi"/>
          <w:sz w:val="20"/>
          <w:szCs w:val="20"/>
        </w:rPr>
        <w:t xml:space="preserve"> hours (3</w:t>
      </w:r>
      <w:r w:rsidR="004B514C" w:rsidRPr="00690E08">
        <w:rPr>
          <w:rFonts w:asciiTheme="majorHAnsi" w:hAnsiTheme="majorHAnsi" w:cstheme="majorHAnsi"/>
          <w:sz w:val="20"/>
          <w:szCs w:val="20"/>
        </w:rPr>
        <w:t>5</w:t>
      </w:r>
      <w:r w:rsidR="00C65638" w:rsidRPr="00690E08">
        <w:rPr>
          <w:rFonts w:asciiTheme="majorHAnsi" w:hAnsiTheme="majorHAnsi" w:cstheme="majorHAnsi"/>
          <w:sz w:val="20"/>
          <w:szCs w:val="20"/>
        </w:rPr>
        <w:t xml:space="preserve"> hours per week) </w:t>
      </w:r>
      <w:r w:rsidR="00BD6CDF" w:rsidRPr="00690E08">
        <w:rPr>
          <w:rFonts w:asciiTheme="majorHAnsi" w:hAnsiTheme="majorHAnsi" w:cstheme="majorHAnsi"/>
          <w:sz w:val="20"/>
          <w:szCs w:val="20"/>
        </w:rPr>
        <w:t>7.45 am to 3.15pm – 30 minutes for lunch</w:t>
      </w:r>
    </w:p>
    <w:p w14:paraId="392A639F" w14:textId="022F1C82" w:rsidR="00C65638" w:rsidRPr="00EE33FE" w:rsidRDefault="00C65638" w:rsidP="00C65638">
      <w:pPr>
        <w:rPr>
          <w:rFonts w:asciiTheme="majorHAnsi" w:hAnsiTheme="majorHAnsi" w:cstheme="majorHAnsi"/>
          <w:sz w:val="20"/>
          <w:szCs w:val="20"/>
        </w:rPr>
      </w:pPr>
      <w:r w:rsidRPr="00EE33FE">
        <w:rPr>
          <w:rFonts w:asciiTheme="majorHAnsi" w:hAnsiTheme="majorHAnsi" w:cstheme="majorHAnsi"/>
          <w:sz w:val="20"/>
          <w:szCs w:val="20"/>
        </w:rPr>
        <w:t>38 weeks + statutory holidays pro rata</w:t>
      </w:r>
      <w:r w:rsidR="00A17FF5">
        <w:rPr>
          <w:rFonts w:asciiTheme="majorHAnsi" w:hAnsiTheme="majorHAnsi" w:cstheme="majorHAnsi"/>
          <w:sz w:val="20"/>
          <w:szCs w:val="20"/>
        </w:rPr>
        <w:t>,</w:t>
      </w:r>
      <w:r w:rsidRPr="00EE33FE">
        <w:rPr>
          <w:rFonts w:asciiTheme="majorHAnsi" w:hAnsiTheme="majorHAnsi" w:cstheme="majorHAnsi"/>
          <w:sz w:val="20"/>
          <w:szCs w:val="20"/>
        </w:rPr>
        <w:t xml:space="preserve"> would consider </w:t>
      </w:r>
      <w:r w:rsidR="00ED688E" w:rsidRPr="00EE33FE">
        <w:rPr>
          <w:rFonts w:asciiTheme="majorHAnsi" w:hAnsiTheme="majorHAnsi" w:cstheme="majorHAnsi"/>
          <w:sz w:val="20"/>
          <w:szCs w:val="20"/>
        </w:rPr>
        <w:t>Part Time Job Share</w:t>
      </w:r>
      <w:r w:rsidRPr="00EE33FE">
        <w:rPr>
          <w:rFonts w:asciiTheme="majorHAnsi" w:hAnsiTheme="majorHAnsi" w:cstheme="majorHAnsi"/>
          <w:sz w:val="20"/>
          <w:szCs w:val="20"/>
        </w:rPr>
        <w:t xml:space="preserve"> for the right applicants.</w:t>
      </w:r>
    </w:p>
    <w:p w14:paraId="2A3CA281" w14:textId="4C97F2BA" w:rsidR="00ED688E" w:rsidRPr="00EE33FE" w:rsidRDefault="00ED688E">
      <w:pPr>
        <w:rPr>
          <w:rFonts w:asciiTheme="majorHAnsi" w:hAnsiTheme="majorHAnsi" w:cstheme="majorHAnsi"/>
          <w:sz w:val="20"/>
          <w:szCs w:val="20"/>
        </w:rPr>
      </w:pPr>
      <w:r w:rsidRPr="00EE33FE">
        <w:rPr>
          <w:rFonts w:asciiTheme="majorHAnsi" w:hAnsiTheme="majorHAnsi" w:cstheme="majorHAnsi"/>
          <w:b/>
          <w:sz w:val="20"/>
          <w:szCs w:val="20"/>
        </w:rPr>
        <w:t>Salary:</w:t>
      </w:r>
      <w:r w:rsidR="00921AFB" w:rsidRPr="00EE33FE">
        <w:rPr>
          <w:rFonts w:asciiTheme="majorHAnsi" w:hAnsiTheme="majorHAnsi" w:cstheme="majorHAnsi"/>
          <w:sz w:val="20"/>
          <w:szCs w:val="20"/>
        </w:rPr>
        <w:t xml:space="preserve"> </w:t>
      </w:r>
      <w:r w:rsidR="00E96A8F" w:rsidRPr="00EE33FE">
        <w:rPr>
          <w:rFonts w:asciiTheme="majorHAnsi" w:hAnsiTheme="majorHAnsi" w:cstheme="majorHAnsi"/>
          <w:sz w:val="20"/>
          <w:szCs w:val="20"/>
        </w:rPr>
        <w:t>£</w:t>
      </w:r>
      <w:r w:rsidR="009A0DBD" w:rsidRPr="00EE33FE">
        <w:rPr>
          <w:rFonts w:asciiTheme="majorHAnsi" w:hAnsiTheme="majorHAnsi" w:cstheme="majorHAnsi"/>
          <w:sz w:val="20"/>
          <w:szCs w:val="20"/>
        </w:rPr>
        <w:t>1</w:t>
      </w:r>
      <w:r w:rsidR="00A17612" w:rsidRPr="00EE33FE">
        <w:rPr>
          <w:rFonts w:asciiTheme="majorHAnsi" w:hAnsiTheme="majorHAnsi" w:cstheme="majorHAnsi"/>
          <w:sz w:val="20"/>
          <w:szCs w:val="20"/>
        </w:rPr>
        <w:t>2</w:t>
      </w:r>
      <w:r w:rsidR="009A0DBD" w:rsidRPr="00EE33FE">
        <w:rPr>
          <w:rFonts w:asciiTheme="majorHAnsi" w:hAnsiTheme="majorHAnsi" w:cstheme="majorHAnsi"/>
          <w:sz w:val="20"/>
          <w:szCs w:val="20"/>
        </w:rPr>
        <w:t>.</w:t>
      </w:r>
      <w:r w:rsidR="00C65638" w:rsidRPr="00EE33FE">
        <w:rPr>
          <w:rFonts w:asciiTheme="majorHAnsi" w:hAnsiTheme="majorHAnsi" w:cstheme="majorHAnsi"/>
          <w:sz w:val="20"/>
          <w:szCs w:val="20"/>
        </w:rPr>
        <w:t>00</w:t>
      </w:r>
      <w:r w:rsidR="009A0DBD" w:rsidRPr="00EE33FE">
        <w:rPr>
          <w:rFonts w:asciiTheme="majorHAnsi" w:hAnsiTheme="majorHAnsi" w:cstheme="majorHAnsi"/>
          <w:sz w:val="20"/>
          <w:szCs w:val="20"/>
        </w:rPr>
        <w:t xml:space="preserve"> to £1</w:t>
      </w:r>
      <w:r w:rsidR="00A17612" w:rsidRPr="00EE33FE">
        <w:rPr>
          <w:rFonts w:asciiTheme="majorHAnsi" w:hAnsiTheme="majorHAnsi" w:cstheme="majorHAnsi"/>
          <w:sz w:val="20"/>
          <w:szCs w:val="20"/>
        </w:rPr>
        <w:t>4</w:t>
      </w:r>
      <w:r w:rsidR="009A0DBD" w:rsidRPr="00EE33FE">
        <w:rPr>
          <w:rFonts w:asciiTheme="majorHAnsi" w:hAnsiTheme="majorHAnsi" w:cstheme="majorHAnsi"/>
          <w:sz w:val="20"/>
          <w:szCs w:val="20"/>
        </w:rPr>
        <w:t>.</w:t>
      </w:r>
      <w:r w:rsidR="00C65638" w:rsidRPr="00EE33FE">
        <w:rPr>
          <w:rFonts w:asciiTheme="majorHAnsi" w:hAnsiTheme="majorHAnsi" w:cstheme="majorHAnsi"/>
          <w:sz w:val="20"/>
          <w:szCs w:val="20"/>
        </w:rPr>
        <w:t>0</w:t>
      </w:r>
      <w:r w:rsidR="009A0DBD" w:rsidRPr="00EE33FE">
        <w:rPr>
          <w:rFonts w:asciiTheme="majorHAnsi" w:hAnsiTheme="majorHAnsi" w:cstheme="majorHAnsi"/>
          <w:sz w:val="20"/>
          <w:szCs w:val="20"/>
        </w:rPr>
        <w:t>0 per hour</w:t>
      </w:r>
      <w:r w:rsidR="00E96A8F" w:rsidRPr="00EE33FE">
        <w:rPr>
          <w:rFonts w:asciiTheme="majorHAnsi" w:hAnsiTheme="majorHAnsi" w:cstheme="majorHAnsi"/>
          <w:sz w:val="20"/>
          <w:szCs w:val="20"/>
        </w:rPr>
        <w:t xml:space="preserve">     </w:t>
      </w:r>
    </w:p>
    <w:p w14:paraId="7332FD3C" w14:textId="65728E62" w:rsidR="00ED688E" w:rsidRPr="00B7420B" w:rsidRDefault="00ED688E">
      <w:pPr>
        <w:rPr>
          <w:rFonts w:asciiTheme="majorHAnsi" w:hAnsiTheme="majorHAnsi" w:cstheme="majorHAnsi"/>
          <w:sz w:val="20"/>
          <w:szCs w:val="20"/>
        </w:rPr>
      </w:pPr>
      <w:r w:rsidRPr="00EE33FE">
        <w:rPr>
          <w:rFonts w:asciiTheme="majorHAnsi" w:hAnsiTheme="majorHAnsi" w:cstheme="majorHAnsi"/>
          <w:b/>
          <w:sz w:val="20"/>
          <w:szCs w:val="20"/>
        </w:rPr>
        <w:t>Closing Date:</w:t>
      </w:r>
      <w:r w:rsidR="009A0DBD" w:rsidRPr="00EE33FE">
        <w:rPr>
          <w:rFonts w:asciiTheme="majorHAnsi" w:hAnsiTheme="majorHAnsi" w:cstheme="majorHAnsi"/>
          <w:b/>
          <w:sz w:val="20"/>
          <w:szCs w:val="20"/>
        </w:rPr>
        <w:t xml:space="preserve"> </w:t>
      </w:r>
      <w:r w:rsidR="008E75C5" w:rsidRPr="00EE33FE">
        <w:rPr>
          <w:rFonts w:asciiTheme="majorHAnsi" w:hAnsiTheme="majorHAnsi" w:cstheme="majorHAnsi"/>
          <w:b/>
          <w:sz w:val="20"/>
          <w:szCs w:val="20"/>
        </w:rPr>
        <w:t>10 January 2022</w:t>
      </w:r>
    </w:p>
    <w:p w14:paraId="3C90D835" w14:textId="77777777" w:rsidR="0036509F" w:rsidRPr="0036509F" w:rsidRDefault="0036509F" w:rsidP="0036509F">
      <w:pPr>
        <w:widowControl w:val="0"/>
        <w:autoSpaceDE w:val="0"/>
        <w:autoSpaceDN w:val="0"/>
        <w:adjustRightInd w:val="0"/>
        <w:spacing w:after="0" w:line="240" w:lineRule="auto"/>
        <w:rPr>
          <w:rFonts w:asciiTheme="majorHAnsi" w:eastAsia="Times New Roman" w:hAnsiTheme="majorHAnsi" w:cstheme="majorHAnsi"/>
          <w:b/>
          <w:bCs/>
          <w:sz w:val="20"/>
          <w:szCs w:val="20"/>
          <w:u w:val="single"/>
          <w:lang w:val="en-US"/>
        </w:rPr>
      </w:pPr>
      <w:r w:rsidRPr="0036509F">
        <w:rPr>
          <w:rFonts w:asciiTheme="majorHAnsi" w:eastAsia="Times New Roman" w:hAnsiTheme="majorHAnsi" w:cstheme="majorHAnsi"/>
          <w:b/>
          <w:bCs/>
          <w:sz w:val="20"/>
          <w:szCs w:val="20"/>
          <w:u w:val="single"/>
          <w:lang w:val="en-US"/>
        </w:rPr>
        <w:t>How to apply</w:t>
      </w:r>
    </w:p>
    <w:p w14:paraId="1BC33DED" w14:textId="77777777" w:rsidR="0036509F" w:rsidRPr="0036509F" w:rsidRDefault="0036509F" w:rsidP="0036509F">
      <w:pPr>
        <w:widowControl w:val="0"/>
        <w:autoSpaceDE w:val="0"/>
        <w:autoSpaceDN w:val="0"/>
        <w:adjustRightInd w:val="0"/>
        <w:spacing w:after="0" w:line="240" w:lineRule="auto"/>
        <w:rPr>
          <w:rFonts w:asciiTheme="majorHAnsi" w:eastAsia="Times New Roman" w:hAnsiTheme="majorHAnsi" w:cstheme="majorHAnsi"/>
          <w:sz w:val="20"/>
          <w:szCs w:val="20"/>
          <w:lang w:val="en-US"/>
        </w:rPr>
      </w:pPr>
    </w:p>
    <w:p w14:paraId="281CD4F3" w14:textId="77777777" w:rsidR="00A17FF5" w:rsidRDefault="0036509F" w:rsidP="0036509F">
      <w:pPr>
        <w:pStyle w:val="ListParagraph"/>
        <w:numPr>
          <w:ilvl w:val="0"/>
          <w:numId w:val="14"/>
        </w:numPr>
        <w:rPr>
          <w:rFonts w:asciiTheme="majorHAnsi" w:hAnsiTheme="majorHAnsi" w:cstheme="majorHAnsi"/>
          <w:b/>
          <w:sz w:val="20"/>
          <w:lang w:val="en-US"/>
        </w:rPr>
      </w:pPr>
      <w:r w:rsidRPr="0036509F">
        <w:rPr>
          <w:rFonts w:asciiTheme="majorHAnsi" w:hAnsiTheme="majorHAnsi" w:cstheme="majorHAnsi"/>
          <w:b/>
          <w:sz w:val="20"/>
          <w:lang w:val="en-US"/>
        </w:rPr>
        <w:t>Application forms and the full job description can be found on our website Vacancy page</w:t>
      </w:r>
      <w:r>
        <w:rPr>
          <w:rFonts w:asciiTheme="majorHAnsi" w:hAnsiTheme="majorHAnsi" w:cstheme="majorHAnsi"/>
          <w:b/>
          <w:sz w:val="20"/>
          <w:lang w:val="en-US"/>
        </w:rPr>
        <w:t xml:space="preserve">. </w:t>
      </w:r>
    </w:p>
    <w:p w14:paraId="2C2B6A51" w14:textId="0CA16E9B" w:rsidR="0036509F" w:rsidRPr="0036509F" w:rsidRDefault="0036509F" w:rsidP="0036509F">
      <w:pPr>
        <w:pStyle w:val="ListParagraph"/>
        <w:numPr>
          <w:ilvl w:val="0"/>
          <w:numId w:val="14"/>
        </w:numPr>
        <w:rPr>
          <w:rFonts w:asciiTheme="majorHAnsi" w:hAnsiTheme="majorHAnsi" w:cstheme="majorHAnsi"/>
          <w:b/>
          <w:sz w:val="20"/>
          <w:lang w:val="en-US"/>
        </w:rPr>
      </w:pPr>
      <w:r>
        <w:rPr>
          <w:rFonts w:asciiTheme="majorHAnsi" w:hAnsiTheme="majorHAnsi" w:cstheme="majorHAnsi"/>
          <w:b/>
          <w:sz w:val="20"/>
          <w:lang w:val="en-US"/>
        </w:rPr>
        <w:t xml:space="preserve">We will not accept applications in any other format. </w:t>
      </w:r>
    </w:p>
    <w:p w14:paraId="189A6844" w14:textId="77777777" w:rsidR="0036509F" w:rsidRPr="0036509F" w:rsidRDefault="0036509F" w:rsidP="0036509F">
      <w:pPr>
        <w:pStyle w:val="ListParagraph"/>
        <w:numPr>
          <w:ilvl w:val="0"/>
          <w:numId w:val="14"/>
        </w:numPr>
        <w:rPr>
          <w:rFonts w:asciiTheme="majorHAnsi" w:hAnsiTheme="majorHAnsi" w:cstheme="majorHAnsi"/>
          <w:b/>
          <w:sz w:val="20"/>
          <w:lang w:val="en-US"/>
        </w:rPr>
      </w:pPr>
      <w:r w:rsidRPr="0036509F">
        <w:rPr>
          <w:rFonts w:asciiTheme="majorHAnsi" w:hAnsiTheme="majorHAnsi" w:cstheme="majorHAnsi"/>
          <w:b/>
          <w:sz w:val="20"/>
          <w:lang w:val="en-US"/>
        </w:rPr>
        <w:t xml:space="preserve">We </w:t>
      </w:r>
      <w:r w:rsidRPr="0036509F">
        <w:rPr>
          <w:rFonts w:asciiTheme="majorHAnsi" w:hAnsiTheme="majorHAnsi" w:cstheme="majorHAnsi"/>
          <w:b/>
          <w:sz w:val="20"/>
          <w:u w:val="single"/>
          <w:lang w:val="en-US"/>
        </w:rPr>
        <w:t>do not</w:t>
      </w:r>
      <w:r w:rsidRPr="0036509F">
        <w:rPr>
          <w:rFonts w:asciiTheme="majorHAnsi" w:hAnsiTheme="majorHAnsi" w:cstheme="majorHAnsi"/>
          <w:b/>
          <w:sz w:val="20"/>
          <w:lang w:val="en-US"/>
        </w:rPr>
        <w:t xml:space="preserve"> accept CVs</w:t>
      </w:r>
      <w:r>
        <w:rPr>
          <w:rFonts w:asciiTheme="majorHAnsi" w:hAnsiTheme="majorHAnsi" w:cstheme="majorHAnsi"/>
          <w:b/>
          <w:sz w:val="20"/>
          <w:lang w:val="en-US"/>
        </w:rPr>
        <w:t>.</w:t>
      </w:r>
      <w:r w:rsidRPr="0036509F">
        <w:rPr>
          <w:rFonts w:asciiTheme="majorHAnsi" w:hAnsiTheme="majorHAnsi" w:cstheme="majorHAnsi"/>
          <w:b/>
          <w:sz w:val="20"/>
          <w:lang w:val="en-US"/>
        </w:rPr>
        <w:t xml:space="preserve"> </w:t>
      </w:r>
    </w:p>
    <w:p w14:paraId="769EAD13" w14:textId="77777777" w:rsidR="0036509F" w:rsidRDefault="0036509F" w:rsidP="0036509F">
      <w:pPr>
        <w:pStyle w:val="ListParagraph"/>
        <w:numPr>
          <w:ilvl w:val="0"/>
          <w:numId w:val="14"/>
        </w:numPr>
        <w:rPr>
          <w:rFonts w:asciiTheme="majorHAnsi" w:hAnsiTheme="majorHAnsi" w:cstheme="majorHAnsi"/>
          <w:b/>
          <w:sz w:val="20"/>
          <w:lang w:val="en-US"/>
        </w:rPr>
      </w:pPr>
      <w:r w:rsidRPr="0036509F">
        <w:rPr>
          <w:rFonts w:asciiTheme="majorHAnsi" w:hAnsiTheme="majorHAnsi" w:cstheme="majorHAnsi"/>
          <w:b/>
          <w:sz w:val="20"/>
          <w:lang w:val="en-US"/>
        </w:rPr>
        <w:t xml:space="preserve">For further information call Pre-school 0114 2349970 during term time or email Anne Fellows at </w:t>
      </w:r>
      <w:hyperlink r:id="rId8" w:history="1">
        <w:r w:rsidRPr="0036509F">
          <w:rPr>
            <w:rStyle w:val="Hyperlink"/>
            <w:rFonts w:asciiTheme="majorHAnsi" w:hAnsiTheme="majorHAnsi" w:cstheme="majorHAnsi"/>
            <w:b/>
            <w:sz w:val="20"/>
            <w:lang w:val="en-US"/>
          </w:rPr>
          <w:t>svps@mail.com</w:t>
        </w:r>
      </w:hyperlink>
      <w:r w:rsidRPr="0036509F">
        <w:rPr>
          <w:rFonts w:asciiTheme="majorHAnsi" w:hAnsiTheme="majorHAnsi" w:cstheme="majorHAnsi"/>
          <w:b/>
          <w:sz w:val="20"/>
          <w:lang w:val="en-US"/>
        </w:rPr>
        <w:t xml:space="preserve">. </w:t>
      </w:r>
    </w:p>
    <w:p w14:paraId="4062B0D5" w14:textId="4904489D" w:rsidR="0036509F" w:rsidRDefault="0036509F" w:rsidP="0036509F">
      <w:pPr>
        <w:pStyle w:val="ListParagraph"/>
        <w:numPr>
          <w:ilvl w:val="0"/>
          <w:numId w:val="14"/>
        </w:numPr>
        <w:rPr>
          <w:rFonts w:asciiTheme="majorHAnsi" w:hAnsiTheme="majorHAnsi" w:cstheme="majorHAnsi"/>
          <w:b/>
          <w:sz w:val="20"/>
          <w:lang w:val="en-US"/>
        </w:rPr>
      </w:pPr>
      <w:r>
        <w:rPr>
          <w:rFonts w:asciiTheme="majorHAnsi" w:hAnsiTheme="majorHAnsi" w:cstheme="majorHAnsi"/>
          <w:b/>
          <w:sz w:val="20"/>
          <w:lang w:val="en-US"/>
        </w:rPr>
        <w:t xml:space="preserve">Completed applications must be returned to </w:t>
      </w:r>
      <w:hyperlink r:id="rId9" w:history="1">
        <w:r w:rsidRPr="00A1622A">
          <w:rPr>
            <w:rStyle w:val="Hyperlink"/>
            <w:rFonts w:asciiTheme="majorHAnsi" w:hAnsiTheme="majorHAnsi" w:cstheme="majorHAnsi"/>
            <w:b/>
            <w:sz w:val="20"/>
            <w:lang w:val="en-US"/>
          </w:rPr>
          <w:t>SVPS@mail.com</w:t>
        </w:r>
      </w:hyperlink>
      <w:r>
        <w:rPr>
          <w:rFonts w:asciiTheme="majorHAnsi" w:hAnsiTheme="majorHAnsi" w:cstheme="majorHAnsi"/>
          <w:b/>
          <w:sz w:val="20"/>
          <w:lang w:val="en-US"/>
        </w:rPr>
        <w:t xml:space="preserve"> by 2pm </w:t>
      </w:r>
      <w:r w:rsidR="00E6621E">
        <w:rPr>
          <w:rFonts w:asciiTheme="majorHAnsi" w:hAnsiTheme="majorHAnsi" w:cstheme="majorHAnsi"/>
          <w:b/>
          <w:sz w:val="20"/>
          <w:lang w:val="en-US"/>
        </w:rPr>
        <w:t xml:space="preserve">Monday </w:t>
      </w:r>
      <w:r>
        <w:rPr>
          <w:rFonts w:asciiTheme="majorHAnsi" w:hAnsiTheme="majorHAnsi" w:cstheme="majorHAnsi"/>
          <w:b/>
          <w:sz w:val="20"/>
          <w:lang w:val="en-US"/>
        </w:rPr>
        <w:t>10</w:t>
      </w:r>
      <w:r w:rsidRPr="0036509F">
        <w:rPr>
          <w:rFonts w:asciiTheme="majorHAnsi" w:hAnsiTheme="majorHAnsi" w:cstheme="majorHAnsi"/>
          <w:b/>
          <w:sz w:val="20"/>
          <w:vertAlign w:val="superscript"/>
          <w:lang w:val="en-US"/>
        </w:rPr>
        <w:t>th</w:t>
      </w:r>
      <w:r>
        <w:rPr>
          <w:rFonts w:asciiTheme="majorHAnsi" w:hAnsiTheme="majorHAnsi" w:cstheme="majorHAnsi"/>
          <w:b/>
          <w:sz w:val="20"/>
          <w:lang w:val="en-US"/>
        </w:rPr>
        <w:t xml:space="preserve"> January 2022.</w:t>
      </w:r>
    </w:p>
    <w:p w14:paraId="6FA357D1" w14:textId="77777777" w:rsidR="0036509F" w:rsidRPr="0036509F" w:rsidRDefault="0036509F" w:rsidP="0036509F">
      <w:pPr>
        <w:pStyle w:val="ListParagraph"/>
        <w:rPr>
          <w:rFonts w:asciiTheme="majorHAnsi" w:hAnsiTheme="majorHAnsi" w:cstheme="majorHAnsi"/>
          <w:b/>
          <w:sz w:val="20"/>
          <w:lang w:val="en-US"/>
        </w:rPr>
      </w:pPr>
    </w:p>
    <w:p w14:paraId="7E248815" w14:textId="77777777" w:rsidR="00921AFB" w:rsidRPr="00B7420B" w:rsidRDefault="00921AFB" w:rsidP="00921AFB">
      <w:pPr>
        <w:widowControl w:val="0"/>
        <w:autoSpaceDE w:val="0"/>
        <w:autoSpaceDN w:val="0"/>
        <w:adjustRightInd w:val="0"/>
        <w:rPr>
          <w:rFonts w:asciiTheme="majorHAnsi" w:eastAsia="Times New Roman" w:hAnsiTheme="majorHAnsi" w:cstheme="majorHAnsi"/>
          <w:sz w:val="20"/>
          <w:szCs w:val="20"/>
          <w:lang w:val="en-US"/>
        </w:rPr>
      </w:pPr>
      <w:r w:rsidRPr="00B7420B">
        <w:rPr>
          <w:rFonts w:asciiTheme="majorHAnsi" w:hAnsiTheme="majorHAnsi" w:cstheme="majorHAnsi"/>
          <w:sz w:val="20"/>
          <w:szCs w:val="20"/>
        </w:rPr>
        <w:t xml:space="preserve">This </w:t>
      </w:r>
      <w:r w:rsidRPr="00B7420B">
        <w:rPr>
          <w:rFonts w:asciiTheme="majorHAnsi" w:eastAsia="Times New Roman" w:hAnsiTheme="majorHAnsi" w:cstheme="majorHAnsi"/>
          <w:sz w:val="20"/>
          <w:szCs w:val="20"/>
          <w:lang w:val="en-US"/>
        </w:rPr>
        <w:t xml:space="preserve">post is exempt from the Rehabilitation of Offenders Act 1974. Applicants must be prepared to disclose any convictions they may have and any orders which have been made against them. A DBS check will be carried out prior to appointment. The successful candidate will be required to sign up for the DBS annual update service at their own expense. </w:t>
      </w:r>
    </w:p>
    <w:p w14:paraId="5A858729" w14:textId="77777777" w:rsidR="00D7188A" w:rsidRPr="00B7420B" w:rsidRDefault="00921AFB">
      <w:pPr>
        <w:rPr>
          <w:rFonts w:asciiTheme="majorHAnsi" w:hAnsiTheme="majorHAnsi" w:cstheme="majorHAnsi"/>
          <w:b/>
          <w:sz w:val="20"/>
          <w:szCs w:val="20"/>
          <w:u w:val="single"/>
        </w:rPr>
      </w:pPr>
      <w:r w:rsidRPr="00B7420B">
        <w:rPr>
          <w:rFonts w:asciiTheme="majorHAnsi" w:hAnsiTheme="majorHAnsi" w:cstheme="majorHAnsi"/>
          <w:b/>
          <w:sz w:val="20"/>
          <w:szCs w:val="20"/>
          <w:u w:val="single"/>
        </w:rPr>
        <w:t>Main Duties</w:t>
      </w:r>
    </w:p>
    <w:p w14:paraId="26DD1996" w14:textId="66B81ABF"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take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responsibility for </w:t>
      </w:r>
      <w:r w:rsidRPr="0002703C">
        <w:rPr>
          <w:rFonts w:asciiTheme="majorHAnsi" w:hAnsiTheme="majorHAnsi" w:cstheme="majorHAnsi"/>
          <w:spacing w:val="-1"/>
          <w:sz w:val="20"/>
          <w:szCs w:val="20"/>
        </w:rPr>
        <w:t>drawing up</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long-term, </w:t>
      </w:r>
      <w:r w:rsidRPr="0002703C">
        <w:rPr>
          <w:rFonts w:asciiTheme="majorHAnsi" w:hAnsiTheme="majorHAnsi" w:cstheme="majorHAnsi"/>
          <w:sz w:val="20"/>
          <w:szCs w:val="20"/>
        </w:rPr>
        <w:t xml:space="preserve">medium-term </w:t>
      </w:r>
      <w:r w:rsidRPr="0002703C">
        <w:rPr>
          <w:rFonts w:asciiTheme="majorHAnsi" w:hAnsiTheme="majorHAnsi" w:cstheme="majorHAnsi"/>
          <w:spacing w:val="-1"/>
          <w:sz w:val="20"/>
          <w:szCs w:val="20"/>
        </w:rPr>
        <w:t xml:space="preserve">and </w:t>
      </w:r>
      <w:r w:rsidRPr="0002703C">
        <w:rPr>
          <w:rFonts w:asciiTheme="majorHAnsi" w:hAnsiTheme="majorHAnsi" w:cstheme="majorHAnsi"/>
          <w:sz w:val="20"/>
          <w:szCs w:val="20"/>
        </w:rPr>
        <w:t>sessional</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curriculum</w:t>
      </w:r>
      <w:r w:rsidRPr="0002703C">
        <w:rPr>
          <w:rFonts w:asciiTheme="majorHAnsi" w:eastAsia="Times New Roman" w:hAnsiTheme="majorHAnsi" w:cstheme="majorHAnsi"/>
          <w:spacing w:val="26"/>
          <w:sz w:val="20"/>
          <w:szCs w:val="20"/>
        </w:rPr>
        <w:t xml:space="preserve"> </w:t>
      </w:r>
      <w:r w:rsidRPr="0002703C">
        <w:rPr>
          <w:rFonts w:asciiTheme="majorHAnsi" w:hAnsiTheme="majorHAnsi" w:cstheme="majorHAnsi"/>
          <w:spacing w:val="-1"/>
          <w:sz w:val="20"/>
          <w:szCs w:val="20"/>
        </w:rPr>
        <w:t>plans which</w:t>
      </w:r>
      <w:r w:rsidRPr="0002703C">
        <w:rPr>
          <w:rFonts w:asciiTheme="majorHAnsi" w:hAnsiTheme="majorHAnsi" w:cstheme="majorHAnsi"/>
          <w:sz w:val="20"/>
          <w:szCs w:val="20"/>
        </w:rPr>
        <w:t xml:space="preserve"> take</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into</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account</w:t>
      </w:r>
      <w:r w:rsidRPr="0002703C">
        <w:rPr>
          <w:rFonts w:asciiTheme="majorHAnsi" w:hAnsiTheme="majorHAnsi" w:cstheme="majorHAnsi"/>
          <w:sz w:val="20"/>
          <w:szCs w:val="20"/>
        </w:rPr>
        <w:t xml:space="preserve"> 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requirements </w:t>
      </w:r>
      <w:r w:rsidRPr="0002703C">
        <w:rPr>
          <w:rFonts w:asciiTheme="majorHAnsi" w:hAnsiTheme="majorHAnsi" w:cstheme="majorHAnsi"/>
          <w:spacing w:val="-1"/>
          <w:sz w:val="20"/>
          <w:szCs w:val="20"/>
        </w:rPr>
        <w:t>of</w:t>
      </w:r>
      <w:r w:rsidRPr="0002703C">
        <w:rPr>
          <w:rFonts w:asciiTheme="majorHAnsi" w:hAnsiTheme="majorHAnsi" w:cstheme="majorHAnsi"/>
          <w:sz w:val="20"/>
          <w:szCs w:val="20"/>
        </w:rPr>
        <w:t xml:space="preserve"> 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Early</w:t>
      </w:r>
      <w:r w:rsidRPr="0002703C">
        <w:rPr>
          <w:rFonts w:asciiTheme="majorHAnsi" w:hAnsiTheme="majorHAnsi" w:cstheme="majorHAnsi"/>
          <w:spacing w:val="-4"/>
          <w:sz w:val="20"/>
          <w:szCs w:val="20"/>
        </w:rPr>
        <w:t xml:space="preserve"> </w:t>
      </w:r>
      <w:r w:rsidRPr="0002703C">
        <w:rPr>
          <w:rFonts w:asciiTheme="majorHAnsi" w:hAnsiTheme="majorHAnsi" w:cstheme="majorHAnsi"/>
          <w:spacing w:val="-6"/>
          <w:sz w:val="20"/>
          <w:szCs w:val="20"/>
        </w:rPr>
        <w:t>Y</w:t>
      </w:r>
      <w:r w:rsidRPr="0002703C">
        <w:rPr>
          <w:rFonts w:asciiTheme="majorHAnsi" w:hAnsiTheme="majorHAnsi" w:cstheme="majorHAnsi"/>
          <w:spacing w:val="-5"/>
          <w:sz w:val="20"/>
          <w:szCs w:val="20"/>
        </w:rPr>
        <w:t>ears</w:t>
      </w:r>
      <w:r w:rsidRPr="0002703C">
        <w:rPr>
          <w:rFonts w:asciiTheme="majorHAnsi" w:hAnsiTheme="majorHAnsi" w:cstheme="majorHAnsi"/>
          <w:sz w:val="20"/>
          <w:szCs w:val="20"/>
        </w:rPr>
        <w:t xml:space="preserve"> Foundation</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Stage</w:t>
      </w:r>
      <w:r w:rsidRPr="0002703C">
        <w:rPr>
          <w:rFonts w:asciiTheme="majorHAnsi" w:eastAsia="Times New Roman" w:hAnsiTheme="majorHAnsi" w:cstheme="majorHAnsi"/>
          <w:spacing w:val="27"/>
          <w:sz w:val="20"/>
          <w:szCs w:val="20"/>
        </w:rPr>
        <w:t xml:space="preserve"> </w:t>
      </w:r>
      <w:r w:rsidRPr="00183988">
        <w:rPr>
          <w:rFonts w:asciiTheme="majorHAnsi" w:hAnsiTheme="majorHAnsi" w:cstheme="majorHAnsi"/>
          <w:sz w:val="20"/>
          <w:szCs w:val="20"/>
        </w:rPr>
        <w:t>(EYFS</w:t>
      </w:r>
      <w:r w:rsidR="002047D4" w:rsidRPr="00183988">
        <w:rPr>
          <w:rFonts w:asciiTheme="majorHAnsi" w:hAnsiTheme="majorHAnsi" w:cstheme="majorHAnsi"/>
          <w:sz w:val="20"/>
          <w:szCs w:val="20"/>
        </w:rPr>
        <w:t xml:space="preserve"> 2021</w:t>
      </w:r>
      <w:r w:rsidRPr="0002703C">
        <w:rPr>
          <w:rFonts w:asciiTheme="majorHAnsi" w:hAnsiTheme="majorHAnsi" w:cstheme="majorHAnsi"/>
          <w:sz w:val="20"/>
          <w:szCs w:val="20"/>
        </w:rPr>
        <w: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and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monitor</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effectiveness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of </w:t>
      </w:r>
      <w:r w:rsidRPr="0002703C">
        <w:rPr>
          <w:rFonts w:asciiTheme="majorHAnsi" w:hAnsiTheme="majorHAnsi" w:cstheme="majorHAnsi"/>
          <w:sz w:val="20"/>
          <w:szCs w:val="20"/>
        </w:rPr>
        <w:t>the</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setting’s </w:t>
      </w:r>
      <w:r w:rsidRPr="0002703C">
        <w:rPr>
          <w:rFonts w:asciiTheme="majorHAnsi" w:hAnsiTheme="majorHAnsi" w:cstheme="majorHAnsi"/>
          <w:sz w:val="20"/>
          <w:szCs w:val="20"/>
        </w:rPr>
        <w:t>curriculum;</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this</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may</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include</w:t>
      </w:r>
      <w:r w:rsidRPr="0002703C">
        <w:rPr>
          <w:rFonts w:asciiTheme="majorHAnsi" w:eastAsia="Times New Roman" w:hAnsiTheme="majorHAnsi" w:cstheme="majorHAnsi"/>
          <w:spacing w:val="28"/>
          <w:sz w:val="20"/>
          <w:szCs w:val="20"/>
        </w:rPr>
        <w:t xml:space="preserve"> </w:t>
      </w:r>
      <w:r w:rsidRPr="0002703C">
        <w:rPr>
          <w:rFonts w:asciiTheme="majorHAnsi" w:hAnsiTheme="majorHAnsi" w:cstheme="majorHAnsi"/>
          <w:spacing w:val="-1"/>
          <w:sz w:val="20"/>
          <w:szCs w:val="20"/>
        </w:rPr>
        <w:t>working with</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external</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professionals.</w:t>
      </w:r>
      <w:r w:rsidR="004F155F" w:rsidRPr="0002703C">
        <w:rPr>
          <w:rFonts w:asciiTheme="majorHAnsi" w:hAnsiTheme="majorHAnsi" w:cstheme="majorHAnsi"/>
          <w:spacing w:val="-1"/>
          <w:sz w:val="20"/>
          <w:szCs w:val="20"/>
        </w:rPr>
        <w:t xml:space="preserve"> </w:t>
      </w:r>
    </w:p>
    <w:p w14:paraId="51C2AEF1" w14:textId="77777777" w:rsidR="002047D4" w:rsidRPr="0002703C" w:rsidRDefault="002047D4" w:rsidP="0002703C">
      <w:pPr>
        <w:pStyle w:val="NoSpacing"/>
        <w:rPr>
          <w:rFonts w:asciiTheme="majorHAnsi" w:eastAsia="Arial" w:hAnsiTheme="majorHAnsi" w:cstheme="majorHAnsi"/>
          <w:sz w:val="20"/>
          <w:szCs w:val="20"/>
        </w:rPr>
      </w:pPr>
    </w:p>
    <w:p w14:paraId="0B2B5A80"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be </w:t>
      </w:r>
      <w:r w:rsidRPr="0002703C">
        <w:rPr>
          <w:rFonts w:asciiTheme="majorHAnsi" w:hAnsiTheme="majorHAnsi" w:cstheme="majorHAnsi"/>
          <w:sz w:val="20"/>
          <w:szCs w:val="20"/>
        </w:rPr>
        <w:t>responsible</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for</w:t>
      </w:r>
      <w:r w:rsidRPr="0002703C">
        <w:rPr>
          <w:rFonts w:asciiTheme="majorHAnsi" w:hAnsiTheme="majorHAnsi" w:cstheme="majorHAnsi"/>
          <w:spacing w:val="-1"/>
          <w:sz w:val="20"/>
          <w:szCs w:val="20"/>
        </w:rPr>
        <w:t xml:space="preserve"> providing </w:t>
      </w:r>
      <w:r w:rsidRPr="0002703C">
        <w:rPr>
          <w:rFonts w:asciiTheme="majorHAnsi" w:hAnsiTheme="majorHAnsi" w:cstheme="majorHAnsi"/>
          <w:sz w:val="20"/>
          <w:szCs w:val="20"/>
        </w:rPr>
        <w:t>a</w:t>
      </w:r>
      <w:r w:rsidRPr="0002703C">
        <w:rPr>
          <w:rFonts w:asciiTheme="majorHAnsi" w:hAnsiTheme="majorHAnsi" w:cstheme="majorHAnsi"/>
          <w:spacing w:val="-1"/>
          <w:sz w:val="20"/>
          <w:szCs w:val="20"/>
        </w:rPr>
        <w:t xml:space="preserve"> high quality of education and learning, ensuring </w:t>
      </w:r>
      <w:r w:rsidRPr="0002703C">
        <w:rPr>
          <w:rFonts w:asciiTheme="majorHAnsi" w:hAnsiTheme="majorHAnsi" w:cstheme="majorHAnsi"/>
          <w:sz w:val="20"/>
          <w:szCs w:val="20"/>
        </w:rPr>
        <w:t>that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staff</w:t>
      </w:r>
      <w:r w:rsidRPr="0002703C">
        <w:rPr>
          <w:rFonts w:asciiTheme="majorHAnsi" w:hAnsiTheme="majorHAnsi" w:cstheme="majorHAnsi"/>
          <w:spacing w:val="23"/>
          <w:w w:val="99"/>
          <w:sz w:val="20"/>
          <w:szCs w:val="20"/>
        </w:rPr>
        <w:t xml:space="preserve"> </w:t>
      </w:r>
      <w:r w:rsidRPr="0002703C">
        <w:rPr>
          <w:rFonts w:asciiTheme="majorHAnsi" w:hAnsiTheme="majorHAnsi" w:cstheme="majorHAnsi"/>
          <w:spacing w:val="-1"/>
          <w:sz w:val="20"/>
          <w:szCs w:val="20"/>
        </w:rPr>
        <w:t xml:space="preserve">are properly deployed, and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offer</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appropriate </w:t>
      </w:r>
      <w:r w:rsidRPr="0002703C">
        <w:rPr>
          <w:rFonts w:asciiTheme="majorHAnsi" w:hAnsiTheme="majorHAnsi" w:cstheme="majorHAnsi"/>
          <w:sz w:val="20"/>
          <w:szCs w:val="20"/>
        </w:rPr>
        <w:t>stimulation</w:t>
      </w:r>
      <w:r w:rsidRPr="0002703C">
        <w:rPr>
          <w:rFonts w:asciiTheme="majorHAnsi" w:hAnsiTheme="majorHAnsi" w:cstheme="majorHAnsi"/>
          <w:spacing w:val="-1"/>
          <w:sz w:val="20"/>
          <w:szCs w:val="20"/>
        </w:rPr>
        <w:t xml:space="preserve"> and </w:t>
      </w:r>
      <w:r w:rsidRPr="0002703C">
        <w:rPr>
          <w:rFonts w:asciiTheme="majorHAnsi" w:hAnsiTheme="majorHAnsi" w:cstheme="majorHAnsi"/>
          <w:sz w:val="20"/>
          <w:szCs w:val="20"/>
        </w:rPr>
        <w:t>support</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the children</w:t>
      </w:r>
      <w:r w:rsidRPr="0002703C">
        <w:rPr>
          <w:rFonts w:asciiTheme="majorHAnsi" w:hAnsiTheme="majorHAnsi" w:cstheme="majorHAnsi"/>
          <w:spacing w:val="27"/>
          <w:sz w:val="20"/>
          <w:szCs w:val="20"/>
        </w:rPr>
        <w:t xml:space="preserve"> </w:t>
      </w:r>
      <w:r w:rsidRPr="0002703C">
        <w:rPr>
          <w:rFonts w:asciiTheme="majorHAnsi" w:hAnsiTheme="majorHAnsi" w:cstheme="majorHAnsi"/>
          <w:spacing w:val="-1"/>
          <w:sz w:val="20"/>
          <w:szCs w:val="20"/>
        </w:rPr>
        <w:t xml:space="preserve">attending </w:t>
      </w:r>
      <w:r w:rsidRPr="0002703C">
        <w:rPr>
          <w:rFonts w:asciiTheme="majorHAnsi" w:hAnsiTheme="majorHAnsi" w:cstheme="majorHAnsi"/>
          <w:sz w:val="20"/>
          <w:szCs w:val="20"/>
        </w:rPr>
        <w:t>the setting.</w:t>
      </w:r>
    </w:p>
    <w:p w14:paraId="193B8D29" w14:textId="77777777" w:rsidR="00404EE1" w:rsidRPr="0002703C" w:rsidRDefault="00404EE1" w:rsidP="0002703C">
      <w:pPr>
        <w:pStyle w:val="NoSpacing"/>
        <w:rPr>
          <w:rFonts w:asciiTheme="majorHAnsi" w:eastAsia="Arial" w:hAnsiTheme="majorHAnsi" w:cstheme="majorHAnsi"/>
          <w:sz w:val="20"/>
          <w:szCs w:val="20"/>
        </w:rPr>
      </w:pPr>
    </w:p>
    <w:p w14:paraId="1CA31B43"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have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appropriate action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plan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in place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which</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enables </w:t>
      </w:r>
      <w:r w:rsidRPr="0002703C">
        <w:rPr>
          <w:rFonts w:asciiTheme="majorHAnsi" w:hAnsiTheme="majorHAnsi" w:cstheme="majorHAnsi"/>
          <w:sz w:val="20"/>
          <w:szCs w:val="20"/>
        </w:rPr>
        <w:t>the setting to</w:t>
      </w:r>
      <w:r w:rsidRPr="0002703C">
        <w:rPr>
          <w:rFonts w:asciiTheme="majorHAnsi" w:hAnsiTheme="majorHAnsi" w:cstheme="majorHAnsi"/>
          <w:spacing w:val="-1"/>
          <w:sz w:val="20"/>
          <w:szCs w:val="20"/>
        </w:rPr>
        <w:t xml:space="preserve"> achieve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w:t>
      </w:r>
      <w:r w:rsidRPr="0002703C">
        <w:rPr>
          <w:rFonts w:asciiTheme="majorHAnsi" w:hAnsiTheme="majorHAnsi" w:cstheme="majorHAnsi"/>
          <w:spacing w:val="22"/>
          <w:sz w:val="20"/>
          <w:szCs w:val="20"/>
        </w:rPr>
        <w:t xml:space="preserve"> </w:t>
      </w:r>
      <w:r w:rsidRPr="0002703C">
        <w:rPr>
          <w:rFonts w:asciiTheme="majorHAnsi" w:hAnsiTheme="majorHAnsi" w:cstheme="majorHAnsi"/>
          <w:sz w:val="20"/>
          <w:szCs w:val="20"/>
        </w:rPr>
        <w:t>maintain</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a</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minimum</w:t>
      </w:r>
      <w:r w:rsidRPr="0002703C">
        <w:rPr>
          <w:rFonts w:asciiTheme="majorHAnsi" w:hAnsiTheme="majorHAnsi" w:cstheme="majorHAnsi"/>
          <w:spacing w:val="-1"/>
          <w:sz w:val="20"/>
          <w:szCs w:val="20"/>
        </w:rPr>
        <w:t xml:space="preserve"> good </w:t>
      </w:r>
      <w:r w:rsidRPr="0002703C">
        <w:rPr>
          <w:rFonts w:asciiTheme="majorHAnsi" w:hAnsiTheme="majorHAnsi" w:cstheme="majorHAnsi"/>
          <w:sz w:val="20"/>
          <w:szCs w:val="20"/>
        </w:rPr>
        <w:t>Ofsted</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rating</w:t>
      </w:r>
      <w:r w:rsidRPr="0002703C">
        <w:rPr>
          <w:rFonts w:asciiTheme="majorHAnsi" w:hAnsiTheme="majorHAnsi" w:cstheme="majorHAnsi"/>
          <w:spacing w:val="-1"/>
          <w:sz w:val="20"/>
          <w:szCs w:val="20"/>
        </w:rPr>
        <w:t xml:space="preserve"> at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next inspection.</w:t>
      </w:r>
    </w:p>
    <w:p w14:paraId="3859AA1D" w14:textId="77777777" w:rsidR="00404EE1" w:rsidRPr="0002703C" w:rsidRDefault="00404EE1" w:rsidP="0002703C">
      <w:pPr>
        <w:pStyle w:val="NoSpacing"/>
        <w:rPr>
          <w:rFonts w:asciiTheme="majorHAnsi" w:eastAsia="Arial" w:hAnsiTheme="majorHAnsi" w:cstheme="majorHAnsi"/>
          <w:sz w:val="20"/>
          <w:szCs w:val="20"/>
        </w:rPr>
      </w:pPr>
    </w:p>
    <w:p w14:paraId="62DFED08"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take</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responsibility</w:t>
      </w:r>
      <w:r w:rsidRPr="0002703C">
        <w:rPr>
          <w:rFonts w:asciiTheme="majorHAnsi" w:hAnsiTheme="majorHAnsi" w:cstheme="majorHAnsi"/>
          <w:spacing w:val="-3"/>
          <w:sz w:val="20"/>
          <w:szCs w:val="20"/>
        </w:rPr>
        <w:t xml:space="preserve"> </w:t>
      </w:r>
      <w:r w:rsidRPr="0002703C">
        <w:rPr>
          <w:rFonts w:asciiTheme="majorHAnsi" w:hAnsiTheme="majorHAnsi" w:cstheme="majorHAnsi"/>
          <w:sz w:val="20"/>
          <w:szCs w:val="20"/>
        </w:rPr>
        <w:t>for</w:t>
      </w:r>
      <w:r w:rsidRPr="0002703C">
        <w:rPr>
          <w:rFonts w:asciiTheme="majorHAnsi" w:hAnsiTheme="majorHAnsi" w:cstheme="majorHAnsi"/>
          <w:spacing w:val="-1"/>
          <w:sz w:val="20"/>
          <w:szCs w:val="20"/>
        </w:rPr>
        <w:t xml:space="preserve"> ensuring </w:t>
      </w:r>
      <w:r w:rsidRPr="0002703C">
        <w:rPr>
          <w:rFonts w:asciiTheme="majorHAnsi" w:hAnsiTheme="majorHAnsi" w:cstheme="majorHAnsi"/>
          <w:sz w:val="20"/>
          <w:szCs w:val="20"/>
        </w:rPr>
        <w:t>that</w:t>
      </w:r>
      <w:r w:rsidRPr="0002703C">
        <w:rPr>
          <w:rFonts w:asciiTheme="majorHAnsi" w:hAnsiTheme="majorHAnsi" w:cstheme="majorHAnsi"/>
          <w:spacing w:val="-3"/>
          <w:sz w:val="20"/>
          <w:szCs w:val="20"/>
        </w:rPr>
        <w:t xml:space="preserve"> </w:t>
      </w:r>
      <w:r w:rsidRPr="0002703C">
        <w:rPr>
          <w:rFonts w:asciiTheme="majorHAnsi" w:hAnsiTheme="majorHAnsi" w:cstheme="majorHAnsi"/>
          <w:spacing w:val="-1"/>
          <w:sz w:val="20"/>
          <w:szCs w:val="20"/>
        </w:rPr>
        <w:t xml:space="preserve">performance </w:t>
      </w:r>
      <w:r w:rsidRPr="0002703C">
        <w:rPr>
          <w:rFonts w:asciiTheme="majorHAnsi" w:hAnsiTheme="majorHAnsi" w:cstheme="majorHAnsi"/>
          <w:sz w:val="20"/>
          <w:szCs w:val="20"/>
        </w:rPr>
        <w:t>management</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systems</w:t>
      </w:r>
      <w:r w:rsidRPr="0002703C">
        <w:rPr>
          <w:rFonts w:asciiTheme="majorHAnsi" w:hAnsiTheme="majorHAnsi" w:cstheme="majorHAnsi"/>
          <w:spacing w:val="-1"/>
          <w:sz w:val="20"/>
          <w:szCs w:val="20"/>
        </w:rPr>
        <w:t xml:space="preserve"> are in</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place and</w:t>
      </w:r>
      <w:r w:rsidRPr="0002703C">
        <w:rPr>
          <w:rFonts w:asciiTheme="majorHAnsi" w:hAnsiTheme="majorHAnsi" w:cstheme="majorHAnsi"/>
          <w:spacing w:val="26"/>
          <w:sz w:val="20"/>
          <w:szCs w:val="20"/>
        </w:rPr>
        <w:t xml:space="preserve"> </w:t>
      </w:r>
      <w:r w:rsidRPr="0002703C">
        <w:rPr>
          <w:rFonts w:asciiTheme="majorHAnsi" w:hAnsiTheme="majorHAnsi" w:cstheme="majorHAnsi"/>
          <w:sz w:val="20"/>
          <w:szCs w:val="20"/>
        </w:rPr>
        <w:t>followed</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e.g. induction,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probation, </w:t>
      </w:r>
      <w:r w:rsidRPr="0002703C">
        <w:rPr>
          <w:rFonts w:asciiTheme="majorHAnsi" w:hAnsiTheme="majorHAnsi" w:cstheme="majorHAnsi"/>
          <w:sz w:val="20"/>
          <w:szCs w:val="20"/>
        </w:rPr>
        <w:t>supervision,</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team</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 xml:space="preserve">meetings, </w:t>
      </w:r>
      <w:r w:rsidRPr="0002703C">
        <w:rPr>
          <w:rFonts w:asciiTheme="majorHAnsi" w:hAnsiTheme="majorHAnsi" w:cstheme="majorHAnsi"/>
          <w:spacing w:val="-1"/>
          <w:sz w:val="20"/>
          <w:szCs w:val="20"/>
        </w:rPr>
        <w:t>appraisals and objective</w:t>
      </w:r>
      <w:r w:rsidRPr="0002703C">
        <w:rPr>
          <w:rFonts w:asciiTheme="majorHAnsi" w:hAnsiTheme="majorHAnsi" w:cstheme="majorHAnsi"/>
          <w:spacing w:val="25"/>
          <w:sz w:val="20"/>
          <w:szCs w:val="20"/>
        </w:rPr>
        <w:t xml:space="preserve"> </w:t>
      </w:r>
      <w:r w:rsidRPr="0002703C">
        <w:rPr>
          <w:rFonts w:asciiTheme="majorHAnsi" w:hAnsiTheme="majorHAnsi" w:cstheme="majorHAnsi"/>
          <w:sz w:val="20"/>
          <w:szCs w:val="20"/>
        </w:rPr>
        <w:t>setting.</w:t>
      </w:r>
    </w:p>
    <w:p w14:paraId="43952539" w14:textId="77777777" w:rsidR="00404EE1" w:rsidRPr="0002703C" w:rsidRDefault="00404EE1" w:rsidP="0002703C">
      <w:pPr>
        <w:pStyle w:val="NoSpacing"/>
        <w:rPr>
          <w:rFonts w:asciiTheme="majorHAnsi" w:eastAsia="Arial" w:hAnsiTheme="majorHAnsi" w:cstheme="majorHAnsi"/>
          <w:sz w:val="20"/>
          <w:szCs w:val="20"/>
        </w:rPr>
      </w:pPr>
    </w:p>
    <w:p w14:paraId="4BC1C2F7" w14:textId="58A1D255"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ensure </w:t>
      </w:r>
      <w:r w:rsidRPr="0002703C">
        <w:rPr>
          <w:rFonts w:asciiTheme="majorHAnsi" w:hAnsiTheme="majorHAnsi" w:cstheme="majorHAnsi"/>
          <w:sz w:val="20"/>
          <w:szCs w:val="20"/>
        </w:rPr>
        <w:t>that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staff are appropriately </w:t>
      </w:r>
      <w:r w:rsidRPr="0002703C">
        <w:rPr>
          <w:rFonts w:asciiTheme="majorHAnsi" w:hAnsiTheme="majorHAnsi" w:cstheme="majorHAnsi"/>
          <w:sz w:val="20"/>
          <w:szCs w:val="20"/>
        </w:rPr>
        <w:t>supported</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carry</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out </w:t>
      </w:r>
      <w:r w:rsidRPr="0002703C">
        <w:rPr>
          <w:rFonts w:asciiTheme="majorHAnsi" w:hAnsiTheme="majorHAnsi" w:cstheme="majorHAnsi"/>
          <w:sz w:val="20"/>
          <w:szCs w:val="20"/>
        </w:rPr>
        <w:t>their</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role</w:t>
      </w:r>
      <w:r w:rsidRPr="0002703C">
        <w:rPr>
          <w:rFonts w:asciiTheme="majorHAnsi" w:hAnsiTheme="majorHAnsi" w:cstheme="majorHAnsi"/>
          <w:spacing w:val="-1"/>
          <w:sz w:val="20"/>
          <w:szCs w:val="20"/>
        </w:rPr>
        <w:t xml:space="preserve"> </w:t>
      </w:r>
      <w:r w:rsidRPr="0002703C">
        <w:rPr>
          <w:rFonts w:asciiTheme="majorHAnsi" w:hAnsiTheme="majorHAnsi" w:cstheme="majorHAnsi"/>
          <w:spacing w:val="-2"/>
          <w:sz w:val="20"/>
          <w:szCs w:val="20"/>
        </w:rPr>
        <w:t>effectively,</w:t>
      </w:r>
      <w:r w:rsidRPr="0002703C">
        <w:rPr>
          <w:rFonts w:asciiTheme="majorHAnsi" w:hAnsiTheme="majorHAnsi" w:cstheme="majorHAnsi"/>
          <w:spacing w:val="-1"/>
          <w:sz w:val="20"/>
          <w:szCs w:val="20"/>
        </w:rPr>
        <w:t xml:space="preserve"> ensuring effective Continuing Professional Development via learning and training</w:t>
      </w:r>
      <w:r w:rsidR="00C323B1" w:rsidRPr="0002703C">
        <w:rPr>
          <w:rFonts w:asciiTheme="majorHAnsi" w:hAnsiTheme="majorHAnsi" w:cstheme="majorHAnsi"/>
          <w:spacing w:val="-1"/>
          <w:sz w:val="20"/>
          <w:szCs w:val="20"/>
        </w:rPr>
        <w:t xml:space="preserve"> and mentoring</w:t>
      </w:r>
      <w:r w:rsidRPr="0002703C">
        <w:rPr>
          <w:rFonts w:asciiTheme="majorHAnsi" w:hAnsiTheme="majorHAnsi" w:cstheme="majorHAnsi"/>
          <w:spacing w:val="-1"/>
          <w:sz w:val="20"/>
          <w:szCs w:val="20"/>
        </w:rPr>
        <w:t>.</w:t>
      </w:r>
    </w:p>
    <w:p w14:paraId="63614D9A" w14:textId="77777777" w:rsidR="00404EE1" w:rsidRPr="0002703C" w:rsidRDefault="00404EE1" w:rsidP="0002703C">
      <w:pPr>
        <w:pStyle w:val="NoSpacing"/>
        <w:rPr>
          <w:rFonts w:asciiTheme="majorHAnsi" w:hAnsiTheme="majorHAnsi" w:cstheme="majorHAnsi"/>
          <w:sz w:val="20"/>
          <w:szCs w:val="20"/>
        </w:rPr>
      </w:pPr>
    </w:p>
    <w:p w14:paraId="26EAFEEA"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draw</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up and</w:t>
      </w:r>
      <w:r w:rsidRPr="0002703C">
        <w:rPr>
          <w:rFonts w:asciiTheme="majorHAnsi" w:hAnsiTheme="majorHAnsi" w:cstheme="majorHAnsi"/>
          <w:sz w:val="20"/>
          <w:szCs w:val="20"/>
        </w:rPr>
        <w:t xml:space="preserve"> 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supervise the</w:t>
      </w:r>
      <w:r w:rsidRPr="0002703C">
        <w:rPr>
          <w:rFonts w:asciiTheme="majorHAnsi" w:hAnsiTheme="majorHAnsi" w:cstheme="majorHAnsi"/>
          <w:spacing w:val="-1"/>
          <w:sz w:val="20"/>
          <w:szCs w:val="20"/>
        </w:rPr>
        <w:t xml:space="preserve"> daily</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programme of</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activities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events.</w:t>
      </w:r>
    </w:p>
    <w:p w14:paraId="2042150D" w14:textId="77777777" w:rsidR="00404EE1" w:rsidRPr="0002703C" w:rsidRDefault="00404EE1" w:rsidP="0002703C">
      <w:pPr>
        <w:pStyle w:val="NoSpacing"/>
        <w:rPr>
          <w:rFonts w:asciiTheme="majorHAnsi" w:eastAsia="Arial" w:hAnsiTheme="majorHAnsi" w:cstheme="majorHAnsi"/>
          <w:sz w:val="20"/>
          <w:szCs w:val="20"/>
        </w:rPr>
      </w:pPr>
    </w:p>
    <w:p w14:paraId="222E567C"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be</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responsible</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for</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implementing </w:t>
      </w:r>
      <w:r w:rsidRPr="0002703C">
        <w:rPr>
          <w:rFonts w:asciiTheme="majorHAnsi" w:hAnsiTheme="majorHAnsi" w:cstheme="majorHAnsi"/>
          <w:sz w:val="20"/>
          <w:szCs w:val="20"/>
        </w:rPr>
        <w:t>systems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of observation</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and </w:t>
      </w:r>
      <w:r w:rsidRPr="0002703C">
        <w:rPr>
          <w:rFonts w:asciiTheme="majorHAnsi" w:hAnsiTheme="majorHAnsi" w:cstheme="majorHAnsi"/>
          <w:sz w:val="20"/>
          <w:szCs w:val="20"/>
        </w:rPr>
        <w:t>record</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keeping</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so</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that</w:t>
      </w:r>
      <w:r w:rsidRPr="0002703C">
        <w:rPr>
          <w:rFonts w:asciiTheme="majorHAnsi" w:eastAsia="Times New Roman" w:hAnsiTheme="majorHAnsi" w:cstheme="majorHAnsi"/>
          <w:spacing w:val="27"/>
          <w:w w:val="99"/>
          <w:sz w:val="20"/>
          <w:szCs w:val="20"/>
        </w:rPr>
        <w:t xml:space="preserve"> </w:t>
      </w:r>
      <w:r w:rsidRPr="0002703C">
        <w:rPr>
          <w:rFonts w:asciiTheme="majorHAnsi" w:hAnsiTheme="majorHAnsi" w:cstheme="majorHAnsi"/>
          <w:spacing w:val="-1"/>
          <w:sz w:val="20"/>
          <w:szCs w:val="20"/>
        </w:rPr>
        <w:t>children’s progress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 achievements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are effectively and </w:t>
      </w:r>
      <w:r w:rsidRPr="0002703C">
        <w:rPr>
          <w:rFonts w:asciiTheme="majorHAnsi" w:hAnsiTheme="majorHAnsi" w:cstheme="majorHAnsi"/>
          <w:sz w:val="20"/>
          <w:szCs w:val="20"/>
        </w:rPr>
        <w:t>regularly</w:t>
      </w:r>
      <w:r w:rsidRPr="0002703C">
        <w:rPr>
          <w:rFonts w:asciiTheme="majorHAnsi" w:hAnsiTheme="majorHAnsi" w:cstheme="majorHAnsi"/>
          <w:spacing w:val="-1"/>
          <w:sz w:val="20"/>
          <w:szCs w:val="20"/>
        </w:rPr>
        <w:t xml:space="preserve"> assessed; </w:t>
      </w:r>
      <w:r w:rsidRPr="0002703C">
        <w:rPr>
          <w:rFonts w:asciiTheme="majorHAnsi" w:hAnsiTheme="majorHAnsi" w:cstheme="majorHAnsi"/>
          <w:sz w:val="20"/>
          <w:szCs w:val="20"/>
        </w:rPr>
        <w:t>to monitor</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the</w:t>
      </w:r>
      <w:r w:rsidRPr="0002703C">
        <w:rPr>
          <w:rFonts w:asciiTheme="majorHAnsi" w:eastAsia="Times New Roman" w:hAnsiTheme="majorHAnsi" w:cstheme="majorHAnsi"/>
          <w:spacing w:val="35"/>
          <w:sz w:val="20"/>
          <w:szCs w:val="20"/>
        </w:rPr>
        <w:t xml:space="preserve"> </w:t>
      </w:r>
      <w:r w:rsidRPr="0002703C">
        <w:rPr>
          <w:rFonts w:asciiTheme="majorHAnsi" w:hAnsiTheme="majorHAnsi" w:cstheme="majorHAnsi"/>
          <w:spacing w:val="-1"/>
          <w:sz w:val="20"/>
          <w:szCs w:val="20"/>
        </w:rPr>
        <w:t>effectiveness</w:t>
      </w:r>
      <w:r w:rsidRPr="0002703C">
        <w:rPr>
          <w:rFonts w:asciiTheme="majorHAnsi" w:hAnsiTheme="majorHAnsi" w:cstheme="majorHAnsi"/>
          <w:spacing w:val="-3"/>
          <w:sz w:val="20"/>
          <w:szCs w:val="20"/>
        </w:rPr>
        <w:t xml:space="preserve"> </w:t>
      </w:r>
      <w:r w:rsidRPr="0002703C">
        <w:rPr>
          <w:rFonts w:asciiTheme="majorHAnsi" w:hAnsiTheme="majorHAnsi" w:cstheme="majorHAnsi"/>
          <w:spacing w:val="-1"/>
          <w:sz w:val="20"/>
          <w:szCs w:val="20"/>
        </w:rPr>
        <w:t>of assessment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procedures.</w:t>
      </w:r>
      <w:r w:rsidRPr="0002703C">
        <w:rPr>
          <w:rFonts w:asciiTheme="majorHAnsi" w:hAnsiTheme="majorHAnsi" w:cstheme="majorHAnsi"/>
          <w:spacing w:val="-1"/>
          <w:sz w:val="20"/>
          <w:szCs w:val="20"/>
        </w:rPr>
        <w:br/>
      </w:r>
    </w:p>
    <w:p w14:paraId="66B8A6D1"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organise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key</w:t>
      </w:r>
      <w:r w:rsidRPr="0002703C">
        <w:rPr>
          <w:rFonts w:asciiTheme="majorHAnsi" w:hAnsiTheme="majorHAnsi" w:cstheme="majorHAnsi"/>
          <w:spacing w:val="-1"/>
          <w:sz w:val="20"/>
          <w:szCs w:val="20"/>
        </w:rPr>
        <w:t xml:space="preserve"> person</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system</w:t>
      </w:r>
      <w:r w:rsidRPr="0002703C">
        <w:rPr>
          <w:rFonts w:asciiTheme="majorHAnsi" w:hAnsiTheme="majorHAnsi" w:cstheme="majorHAnsi"/>
          <w:spacing w:val="-1"/>
          <w:sz w:val="20"/>
          <w:szCs w:val="20"/>
        </w:rPr>
        <w:t xml:space="preserve"> and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effectively</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supervise</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staff on </w:t>
      </w:r>
      <w:r w:rsidRPr="0002703C">
        <w:rPr>
          <w:rFonts w:asciiTheme="majorHAnsi" w:hAnsiTheme="majorHAnsi" w:cstheme="majorHAnsi"/>
          <w:sz w:val="20"/>
          <w:szCs w:val="20"/>
        </w:rPr>
        <w:t>a</w:t>
      </w:r>
      <w:r w:rsidRPr="0002703C">
        <w:rPr>
          <w:rFonts w:asciiTheme="majorHAnsi" w:hAnsiTheme="majorHAnsi" w:cstheme="majorHAnsi"/>
          <w:spacing w:val="-1"/>
          <w:sz w:val="20"/>
          <w:szCs w:val="20"/>
        </w:rPr>
        <w:t xml:space="preserve"> daily</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basis;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be</w:t>
      </w:r>
      <w:r w:rsidRPr="0002703C">
        <w:rPr>
          <w:rFonts w:asciiTheme="majorHAnsi" w:hAnsiTheme="majorHAnsi" w:cstheme="majorHAnsi"/>
          <w:spacing w:val="28"/>
          <w:sz w:val="20"/>
          <w:szCs w:val="20"/>
        </w:rPr>
        <w:t xml:space="preserve"> </w:t>
      </w:r>
      <w:r w:rsidRPr="0002703C">
        <w:rPr>
          <w:rFonts w:asciiTheme="majorHAnsi" w:hAnsiTheme="majorHAnsi" w:cstheme="majorHAnsi"/>
          <w:sz w:val="20"/>
          <w:szCs w:val="20"/>
        </w:rPr>
        <w:t>responsible</w:t>
      </w:r>
      <w:r w:rsidRPr="0002703C">
        <w:rPr>
          <w:rFonts w:asciiTheme="majorHAnsi" w:hAnsiTheme="majorHAnsi" w:cstheme="majorHAnsi"/>
          <w:spacing w:val="-3"/>
          <w:sz w:val="20"/>
          <w:szCs w:val="20"/>
        </w:rPr>
        <w:t xml:space="preserve"> </w:t>
      </w:r>
      <w:r w:rsidRPr="0002703C">
        <w:rPr>
          <w:rFonts w:asciiTheme="majorHAnsi" w:hAnsiTheme="majorHAnsi" w:cstheme="majorHAnsi"/>
          <w:sz w:val="20"/>
          <w:szCs w:val="20"/>
        </w:rPr>
        <w:t>for</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monitoring</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quality of </w:t>
      </w:r>
      <w:r w:rsidRPr="0002703C">
        <w:rPr>
          <w:rFonts w:asciiTheme="majorHAnsi" w:hAnsiTheme="majorHAnsi" w:cstheme="majorHAnsi"/>
          <w:sz w:val="20"/>
          <w:szCs w:val="20"/>
        </w:rPr>
        <w:t>teaching;</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participate in staff</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appraisals and </w:t>
      </w:r>
      <w:r w:rsidRPr="0002703C">
        <w:rPr>
          <w:rFonts w:asciiTheme="majorHAnsi" w:hAnsiTheme="majorHAnsi" w:cstheme="majorHAnsi"/>
          <w:sz w:val="20"/>
          <w:szCs w:val="20"/>
        </w:rPr>
        <w:t>to</w:t>
      </w:r>
      <w:r w:rsidRPr="0002703C">
        <w:rPr>
          <w:rFonts w:asciiTheme="majorHAnsi" w:hAnsiTheme="majorHAnsi" w:cstheme="majorHAnsi"/>
          <w:spacing w:val="28"/>
          <w:w w:val="99"/>
          <w:sz w:val="20"/>
          <w:szCs w:val="20"/>
        </w:rPr>
        <w:t xml:space="preserve"> </w:t>
      </w:r>
      <w:r w:rsidRPr="0002703C">
        <w:rPr>
          <w:rFonts w:asciiTheme="majorHAnsi" w:hAnsiTheme="majorHAnsi" w:cstheme="majorHAnsi"/>
          <w:spacing w:val="-1"/>
          <w:sz w:val="20"/>
          <w:szCs w:val="20"/>
        </w:rPr>
        <w:t>identify in-service</w:t>
      </w:r>
      <w:r w:rsidRPr="0002703C">
        <w:rPr>
          <w:rFonts w:asciiTheme="majorHAnsi" w:hAnsiTheme="majorHAnsi" w:cstheme="majorHAnsi"/>
          <w:sz w:val="20"/>
          <w:szCs w:val="20"/>
        </w:rPr>
        <w:t xml:space="preserve"> training</w:t>
      </w:r>
      <w:r w:rsidRPr="0002703C">
        <w:rPr>
          <w:rFonts w:asciiTheme="majorHAnsi" w:hAnsiTheme="majorHAnsi" w:cstheme="majorHAnsi"/>
          <w:spacing w:val="-1"/>
          <w:sz w:val="20"/>
          <w:szCs w:val="20"/>
        </w:rPr>
        <w:t xml:space="preserve"> needs.</w:t>
      </w:r>
    </w:p>
    <w:p w14:paraId="54E47C9C" w14:textId="77777777" w:rsidR="00404EE1" w:rsidRPr="0002703C" w:rsidRDefault="00404EE1" w:rsidP="0002703C">
      <w:pPr>
        <w:pStyle w:val="NoSpacing"/>
        <w:rPr>
          <w:rFonts w:asciiTheme="majorHAnsi" w:eastAsia="Arial" w:hAnsiTheme="majorHAnsi" w:cstheme="majorHAnsi"/>
          <w:sz w:val="20"/>
          <w:szCs w:val="20"/>
        </w:rPr>
      </w:pPr>
    </w:p>
    <w:p w14:paraId="5C8D60F6"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ensure </w:t>
      </w:r>
      <w:r w:rsidRPr="0002703C">
        <w:rPr>
          <w:rFonts w:asciiTheme="majorHAnsi" w:hAnsiTheme="majorHAnsi" w:cstheme="majorHAnsi"/>
          <w:sz w:val="20"/>
          <w:szCs w:val="20"/>
        </w:rPr>
        <w:t>that</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welfare and </w:t>
      </w:r>
      <w:r w:rsidRPr="0002703C">
        <w:rPr>
          <w:rFonts w:asciiTheme="majorHAnsi" w:hAnsiTheme="majorHAnsi" w:cstheme="majorHAnsi"/>
          <w:sz w:val="20"/>
          <w:szCs w:val="20"/>
        </w:rPr>
        <w:t>safety</w:t>
      </w:r>
      <w:r w:rsidRPr="0002703C">
        <w:rPr>
          <w:rFonts w:asciiTheme="majorHAnsi" w:hAnsiTheme="majorHAnsi" w:cstheme="majorHAnsi"/>
          <w:spacing w:val="-1"/>
          <w:sz w:val="20"/>
          <w:szCs w:val="20"/>
        </w:rPr>
        <w:t xml:space="preserve"> of </w:t>
      </w:r>
      <w:r w:rsidRPr="0002703C">
        <w:rPr>
          <w:rFonts w:asciiTheme="majorHAnsi" w:hAnsiTheme="majorHAnsi" w:cstheme="majorHAnsi"/>
          <w:sz w:val="20"/>
          <w:szCs w:val="20"/>
        </w:rPr>
        <w:t>children</w:t>
      </w:r>
      <w:r w:rsidRPr="0002703C">
        <w:rPr>
          <w:rFonts w:asciiTheme="majorHAnsi" w:hAnsiTheme="majorHAnsi" w:cstheme="majorHAnsi"/>
          <w:spacing w:val="-3"/>
          <w:sz w:val="20"/>
          <w:szCs w:val="20"/>
        </w:rPr>
        <w:t xml:space="preserve"> </w:t>
      </w:r>
      <w:r w:rsidRPr="0002703C">
        <w:rPr>
          <w:rFonts w:asciiTheme="majorHAnsi" w:hAnsiTheme="majorHAnsi" w:cstheme="majorHAnsi"/>
          <w:spacing w:val="-1"/>
          <w:sz w:val="20"/>
          <w:szCs w:val="20"/>
        </w:rPr>
        <w:t xml:space="preserve">is promoted within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setting</w:t>
      </w:r>
      <w:r w:rsidRPr="0002703C">
        <w:rPr>
          <w:rFonts w:asciiTheme="majorHAnsi" w:hAnsiTheme="majorHAnsi" w:cstheme="majorHAnsi"/>
          <w:spacing w:val="-1"/>
          <w:sz w:val="20"/>
          <w:szCs w:val="20"/>
        </w:rPr>
        <w:t xml:space="preserve"> and </w:t>
      </w:r>
      <w:r w:rsidRPr="0002703C">
        <w:rPr>
          <w:rFonts w:asciiTheme="majorHAnsi" w:hAnsiTheme="majorHAnsi" w:cstheme="majorHAnsi"/>
          <w:sz w:val="20"/>
          <w:szCs w:val="20"/>
        </w:rPr>
        <w:t>that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any</w:t>
      </w:r>
      <w:r w:rsidRPr="0002703C">
        <w:rPr>
          <w:rFonts w:asciiTheme="majorHAnsi" w:hAnsiTheme="majorHAnsi" w:cstheme="majorHAnsi"/>
          <w:spacing w:val="29"/>
          <w:sz w:val="20"/>
          <w:szCs w:val="20"/>
        </w:rPr>
        <w:t xml:space="preserve"> </w:t>
      </w:r>
      <w:r w:rsidRPr="0002703C">
        <w:rPr>
          <w:rFonts w:asciiTheme="majorHAnsi" w:hAnsiTheme="majorHAnsi" w:cstheme="majorHAnsi"/>
          <w:sz w:val="20"/>
          <w:szCs w:val="20"/>
        </w:rPr>
        <w:t>child</w:t>
      </w:r>
      <w:r w:rsidRPr="0002703C">
        <w:rPr>
          <w:rFonts w:asciiTheme="majorHAnsi" w:hAnsiTheme="majorHAnsi" w:cstheme="majorHAnsi"/>
          <w:spacing w:val="-1"/>
          <w:sz w:val="20"/>
          <w:szCs w:val="20"/>
        </w:rPr>
        <w:t xml:space="preserve"> protection</w:t>
      </w:r>
      <w:r w:rsidRPr="0002703C">
        <w:rPr>
          <w:rFonts w:asciiTheme="majorHAnsi" w:hAnsiTheme="majorHAnsi" w:cstheme="majorHAnsi"/>
          <w:sz w:val="20"/>
          <w:szCs w:val="20"/>
        </w:rPr>
        <w:t xml:space="preserve"> concerns </w:t>
      </w:r>
      <w:r w:rsidRPr="0002703C">
        <w:rPr>
          <w:rFonts w:asciiTheme="majorHAnsi" w:hAnsiTheme="majorHAnsi" w:cstheme="majorHAnsi"/>
          <w:spacing w:val="-1"/>
          <w:sz w:val="20"/>
          <w:szCs w:val="20"/>
        </w:rPr>
        <w:t>are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always acted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upon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appropriately</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and </w:t>
      </w:r>
      <w:r w:rsidRPr="0002703C">
        <w:rPr>
          <w:rFonts w:asciiTheme="majorHAnsi" w:hAnsiTheme="majorHAnsi" w:cstheme="majorHAnsi"/>
          <w:spacing w:val="-3"/>
          <w:sz w:val="20"/>
          <w:szCs w:val="20"/>
        </w:rPr>
        <w:t>immediately.</w:t>
      </w:r>
    </w:p>
    <w:p w14:paraId="36CD939C" w14:textId="77777777" w:rsidR="00404EE1" w:rsidRPr="0002703C" w:rsidRDefault="00404EE1" w:rsidP="0002703C">
      <w:pPr>
        <w:pStyle w:val="NoSpacing"/>
        <w:rPr>
          <w:rFonts w:asciiTheme="majorHAnsi" w:eastAsia="Arial" w:hAnsiTheme="majorHAnsi" w:cstheme="majorHAnsi"/>
          <w:sz w:val="20"/>
          <w:szCs w:val="20"/>
        </w:rPr>
      </w:pPr>
    </w:p>
    <w:p w14:paraId="07A4A423"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ensure </w:t>
      </w:r>
      <w:r w:rsidRPr="0002703C">
        <w:rPr>
          <w:rFonts w:asciiTheme="majorHAnsi" w:hAnsiTheme="majorHAnsi" w:cstheme="majorHAnsi"/>
          <w:sz w:val="20"/>
          <w:szCs w:val="20"/>
        </w:rPr>
        <w:t xml:space="preserve">records </w:t>
      </w:r>
      <w:r w:rsidRPr="0002703C">
        <w:rPr>
          <w:rFonts w:asciiTheme="majorHAnsi" w:hAnsiTheme="majorHAnsi" w:cstheme="majorHAnsi"/>
          <w:spacing w:val="-1"/>
          <w:sz w:val="20"/>
          <w:szCs w:val="20"/>
        </w:rPr>
        <w:t>are properly</w:t>
      </w:r>
      <w:r w:rsidRPr="0002703C">
        <w:rPr>
          <w:rFonts w:asciiTheme="majorHAnsi" w:hAnsiTheme="majorHAnsi" w:cstheme="majorHAnsi"/>
          <w:sz w:val="20"/>
          <w:szCs w:val="20"/>
        </w:rPr>
        <w:t xml:space="preserve"> maintained</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updated, e.g.</w:t>
      </w:r>
      <w:r w:rsidRPr="0002703C">
        <w:rPr>
          <w:rFonts w:asciiTheme="majorHAnsi" w:hAnsiTheme="majorHAnsi" w:cstheme="majorHAnsi"/>
          <w:sz w:val="20"/>
          <w:szCs w:val="20"/>
        </w:rPr>
        <w:t xml:space="preserve"> the</w:t>
      </w:r>
      <w:r w:rsidRPr="0002703C">
        <w:rPr>
          <w:rFonts w:asciiTheme="majorHAnsi" w:hAnsiTheme="majorHAnsi" w:cstheme="majorHAnsi"/>
          <w:spacing w:val="-1"/>
          <w:sz w:val="20"/>
          <w:szCs w:val="20"/>
        </w:rPr>
        <w:t xml:space="preserve"> daily</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attendance </w:t>
      </w:r>
      <w:r w:rsidRPr="0002703C">
        <w:rPr>
          <w:rFonts w:asciiTheme="majorHAnsi" w:hAnsiTheme="majorHAnsi" w:cstheme="majorHAnsi"/>
          <w:spacing w:val="-2"/>
          <w:sz w:val="20"/>
          <w:szCs w:val="20"/>
        </w:rPr>
        <w:t>register,</w:t>
      </w:r>
      <w:r w:rsidRPr="0002703C">
        <w:rPr>
          <w:rFonts w:asciiTheme="majorHAnsi" w:hAnsiTheme="majorHAnsi" w:cstheme="majorHAnsi"/>
          <w:spacing w:val="29"/>
          <w:w w:val="99"/>
          <w:sz w:val="20"/>
          <w:szCs w:val="20"/>
        </w:rPr>
        <w:t xml:space="preserve"> </w:t>
      </w:r>
      <w:r w:rsidRPr="0002703C">
        <w:rPr>
          <w:rFonts w:asciiTheme="majorHAnsi" w:hAnsiTheme="majorHAnsi" w:cstheme="majorHAnsi"/>
          <w:spacing w:val="-1"/>
          <w:sz w:val="20"/>
          <w:szCs w:val="20"/>
        </w:rPr>
        <w:t>accident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incident</w:t>
      </w:r>
      <w:r w:rsidRPr="0002703C">
        <w:rPr>
          <w:rFonts w:asciiTheme="majorHAnsi" w:hAnsiTheme="majorHAnsi" w:cstheme="majorHAnsi"/>
          <w:sz w:val="20"/>
          <w:szCs w:val="20"/>
        </w:rPr>
        <w:t xml:space="preserve"> records.</w:t>
      </w:r>
    </w:p>
    <w:p w14:paraId="52398BBC" w14:textId="77777777" w:rsidR="00404EE1" w:rsidRPr="0002703C" w:rsidRDefault="00404EE1" w:rsidP="0002703C">
      <w:pPr>
        <w:pStyle w:val="NoSpacing"/>
        <w:rPr>
          <w:rFonts w:asciiTheme="majorHAnsi" w:hAnsiTheme="majorHAnsi" w:cstheme="majorHAnsi"/>
          <w:spacing w:val="-14"/>
          <w:sz w:val="20"/>
          <w:szCs w:val="20"/>
        </w:rPr>
      </w:pPr>
    </w:p>
    <w:p w14:paraId="25FB183F" w14:textId="77777777" w:rsidR="002F6363"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liaise</w:t>
      </w:r>
      <w:r w:rsidRPr="0002703C">
        <w:rPr>
          <w:rFonts w:asciiTheme="majorHAnsi" w:hAnsiTheme="majorHAnsi" w:cstheme="majorHAnsi"/>
          <w:sz w:val="20"/>
          <w:szCs w:val="20"/>
        </w:rPr>
        <w:t xml:space="preserve"> closely </w:t>
      </w:r>
      <w:r w:rsidRPr="0002703C">
        <w:rPr>
          <w:rFonts w:asciiTheme="majorHAnsi" w:hAnsiTheme="majorHAnsi" w:cstheme="majorHAnsi"/>
          <w:spacing w:val="-1"/>
          <w:sz w:val="20"/>
          <w:szCs w:val="20"/>
        </w:rPr>
        <w:t>with</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parents/carers,</w:t>
      </w:r>
      <w:r w:rsidRPr="0002703C">
        <w:rPr>
          <w:rFonts w:asciiTheme="majorHAnsi" w:hAnsiTheme="majorHAnsi" w:cstheme="majorHAnsi"/>
          <w:spacing w:val="1"/>
          <w:sz w:val="20"/>
          <w:szCs w:val="20"/>
        </w:rPr>
        <w:t xml:space="preserve"> </w:t>
      </w:r>
      <w:r w:rsidRPr="0002703C">
        <w:rPr>
          <w:rFonts w:asciiTheme="majorHAnsi" w:hAnsiTheme="majorHAnsi" w:cstheme="majorHAnsi"/>
          <w:spacing w:val="-1"/>
          <w:sz w:val="20"/>
          <w:szCs w:val="20"/>
        </w:rPr>
        <w:t xml:space="preserve">informing </w:t>
      </w:r>
      <w:r w:rsidRPr="0002703C">
        <w:rPr>
          <w:rFonts w:asciiTheme="majorHAnsi" w:hAnsiTheme="majorHAnsi" w:cstheme="majorHAnsi"/>
          <w:sz w:val="20"/>
          <w:szCs w:val="20"/>
        </w:rPr>
        <w:t>them</w:t>
      </w:r>
      <w:r w:rsidRPr="0002703C">
        <w:rPr>
          <w:rFonts w:asciiTheme="majorHAnsi" w:hAnsiTheme="majorHAnsi" w:cstheme="majorHAnsi"/>
          <w:spacing w:val="-1"/>
          <w:sz w:val="20"/>
          <w:szCs w:val="20"/>
        </w:rPr>
        <w:t xml:space="preserve"> about</w:t>
      </w:r>
      <w:r w:rsidRPr="0002703C">
        <w:rPr>
          <w:rFonts w:asciiTheme="majorHAnsi" w:hAnsiTheme="majorHAnsi" w:cstheme="majorHAnsi"/>
          <w:sz w:val="20"/>
          <w:szCs w:val="20"/>
        </w:rPr>
        <w:t xml:space="preserve"> the setting </w:t>
      </w:r>
      <w:r w:rsidRPr="0002703C">
        <w:rPr>
          <w:rFonts w:asciiTheme="majorHAnsi" w:hAnsiTheme="majorHAnsi" w:cstheme="majorHAnsi"/>
          <w:spacing w:val="-1"/>
          <w:sz w:val="20"/>
          <w:szCs w:val="20"/>
        </w:rPr>
        <w:t>and its</w:t>
      </w:r>
      <w:r w:rsidRPr="0002703C">
        <w:rPr>
          <w:rFonts w:asciiTheme="majorHAnsi" w:hAnsiTheme="majorHAnsi" w:cstheme="majorHAnsi"/>
          <w:sz w:val="20"/>
          <w:szCs w:val="20"/>
        </w:rPr>
        <w:t xml:space="preserve"> curriculum,</w:t>
      </w:r>
      <w:r w:rsidRPr="0002703C">
        <w:rPr>
          <w:rFonts w:asciiTheme="majorHAnsi" w:eastAsia="Times New Roman" w:hAnsiTheme="majorHAnsi" w:cstheme="majorHAnsi"/>
          <w:spacing w:val="29"/>
          <w:sz w:val="20"/>
          <w:szCs w:val="20"/>
        </w:rPr>
        <w:t xml:space="preserve"> </w:t>
      </w:r>
      <w:r w:rsidRPr="0002703C">
        <w:rPr>
          <w:rFonts w:asciiTheme="majorHAnsi" w:hAnsiTheme="majorHAnsi" w:cstheme="majorHAnsi"/>
          <w:spacing w:val="-1"/>
          <w:sz w:val="20"/>
          <w:szCs w:val="20"/>
        </w:rPr>
        <w:t>exchanging information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about</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children’s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progress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encouraging parents’</w:t>
      </w:r>
      <w:r w:rsidRPr="0002703C">
        <w:rPr>
          <w:rFonts w:asciiTheme="majorHAnsi" w:hAnsiTheme="majorHAnsi" w:cstheme="majorHAnsi"/>
          <w:spacing w:val="-8"/>
          <w:sz w:val="20"/>
          <w:szCs w:val="20"/>
        </w:rPr>
        <w:t xml:space="preserve"> </w:t>
      </w:r>
      <w:r w:rsidRPr="0002703C">
        <w:rPr>
          <w:rFonts w:asciiTheme="majorHAnsi" w:hAnsiTheme="majorHAnsi" w:cstheme="majorHAnsi"/>
          <w:spacing w:val="-1"/>
          <w:sz w:val="20"/>
          <w:szCs w:val="20"/>
        </w:rPr>
        <w:t>involvement.</w:t>
      </w:r>
    </w:p>
    <w:p w14:paraId="2CDDF265" w14:textId="77777777" w:rsidR="002F6363" w:rsidRPr="0002703C" w:rsidRDefault="002F6363" w:rsidP="0002703C">
      <w:pPr>
        <w:pStyle w:val="NoSpacing"/>
        <w:rPr>
          <w:rFonts w:asciiTheme="majorHAnsi" w:hAnsiTheme="majorHAnsi" w:cstheme="majorHAnsi"/>
          <w:spacing w:val="-14"/>
          <w:sz w:val="20"/>
          <w:szCs w:val="20"/>
        </w:rPr>
      </w:pPr>
    </w:p>
    <w:p w14:paraId="50FAB241" w14:textId="38E824F2"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ensure </w:t>
      </w:r>
      <w:r w:rsidRPr="0002703C">
        <w:rPr>
          <w:rFonts w:asciiTheme="majorHAnsi" w:hAnsiTheme="majorHAnsi" w:cstheme="majorHAnsi"/>
          <w:sz w:val="20"/>
          <w:szCs w:val="20"/>
        </w:rPr>
        <w:t>that</w:t>
      </w:r>
      <w:r w:rsidRPr="0002703C">
        <w:rPr>
          <w:rFonts w:asciiTheme="majorHAnsi" w:hAnsiTheme="majorHAnsi" w:cstheme="majorHAnsi"/>
          <w:spacing w:val="-2"/>
          <w:sz w:val="20"/>
          <w:szCs w:val="20"/>
        </w:rPr>
        <w:t xml:space="preserve"> Stannington Village Pre-School </w:t>
      </w:r>
      <w:r w:rsidRPr="0002703C">
        <w:rPr>
          <w:rFonts w:asciiTheme="majorHAnsi" w:hAnsiTheme="majorHAnsi" w:cstheme="majorHAnsi"/>
          <w:spacing w:val="-1"/>
          <w:sz w:val="20"/>
          <w:szCs w:val="20"/>
        </w:rPr>
        <w:t xml:space="preserve">is </w:t>
      </w:r>
      <w:r w:rsidRPr="0002703C">
        <w:rPr>
          <w:rFonts w:asciiTheme="majorHAnsi" w:hAnsiTheme="majorHAnsi" w:cstheme="majorHAnsi"/>
          <w:sz w:val="20"/>
          <w:szCs w:val="20"/>
        </w:rPr>
        <w:t>a</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safe</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environment </w:t>
      </w:r>
      <w:r w:rsidRPr="0002703C">
        <w:rPr>
          <w:rFonts w:asciiTheme="majorHAnsi" w:hAnsiTheme="majorHAnsi" w:cstheme="majorHAnsi"/>
          <w:sz w:val="20"/>
          <w:szCs w:val="20"/>
        </w:rPr>
        <w:t>for</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children,</w:t>
      </w:r>
      <w:r w:rsidRPr="0002703C">
        <w:rPr>
          <w:rFonts w:asciiTheme="majorHAnsi" w:hAnsiTheme="majorHAnsi" w:cstheme="majorHAnsi"/>
          <w:spacing w:val="-1"/>
          <w:sz w:val="20"/>
          <w:szCs w:val="20"/>
        </w:rPr>
        <w:t xml:space="preserve"> staff</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and others, </w:t>
      </w:r>
      <w:r w:rsidRPr="0002703C">
        <w:rPr>
          <w:rFonts w:asciiTheme="majorHAnsi" w:hAnsiTheme="majorHAnsi" w:cstheme="majorHAnsi"/>
          <w:sz w:val="20"/>
          <w:szCs w:val="20"/>
        </w:rPr>
        <w:t>that</w:t>
      </w:r>
      <w:r w:rsidRPr="0002703C">
        <w:rPr>
          <w:rFonts w:asciiTheme="majorHAnsi" w:hAnsiTheme="majorHAnsi" w:cstheme="majorHAnsi"/>
          <w:spacing w:val="29"/>
          <w:w w:val="99"/>
          <w:sz w:val="20"/>
          <w:szCs w:val="20"/>
        </w:rPr>
        <w:t xml:space="preserve"> </w:t>
      </w:r>
      <w:r w:rsidRPr="0002703C">
        <w:rPr>
          <w:rFonts w:asciiTheme="majorHAnsi" w:hAnsiTheme="majorHAnsi" w:cstheme="majorHAnsi"/>
          <w:spacing w:val="-1"/>
          <w:sz w:val="20"/>
          <w:szCs w:val="20"/>
        </w:rPr>
        <w:t>equipment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is </w:t>
      </w:r>
      <w:r w:rsidRPr="0002703C">
        <w:rPr>
          <w:rFonts w:asciiTheme="majorHAnsi" w:hAnsiTheme="majorHAnsi" w:cstheme="majorHAnsi"/>
          <w:sz w:val="20"/>
          <w:szCs w:val="20"/>
        </w:rPr>
        <w:t>safe,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standards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of hygiene are high,</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safety</w:t>
      </w:r>
      <w:r w:rsidRPr="0002703C">
        <w:rPr>
          <w:rFonts w:asciiTheme="majorHAnsi" w:hAnsiTheme="majorHAnsi" w:cstheme="majorHAnsi"/>
          <w:spacing w:val="-1"/>
          <w:sz w:val="20"/>
          <w:szCs w:val="20"/>
        </w:rPr>
        <w:t xml:space="preserve"> procedures are implemented</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at all</w:t>
      </w:r>
      <w:r w:rsidRPr="0002703C">
        <w:rPr>
          <w:rFonts w:asciiTheme="majorHAnsi" w:hAnsiTheme="majorHAnsi" w:cstheme="majorHAnsi"/>
          <w:spacing w:val="20"/>
          <w:sz w:val="20"/>
          <w:szCs w:val="20"/>
        </w:rPr>
        <w:t xml:space="preserve"> </w:t>
      </w:r>
      <w:r w:rsidRPr="0002703C">
        <w:rPr>
          <w:rFonts w:asciiTheme="majorHAnsi" w:hAnsiTheme="majorHAnsi" w:cstheme="majorHAnsi"/>
          <w:sz w:val="20"/>
          <w:szCs w:val="20"/>
        </w:rPr>
        <w:t>times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and</w:t>
      </w:r>
      <w:r w:rsidRPr="0002703C">
        <w:rPr>
          <w:rFonts w:asciiTheme="majorHAnsi" w:hAnsiTheme="majorHAnsi" w:cstheme="majorHAnsi"/>
          <w:sz w:val="20"/>
          <w:szCs w:val="20"/>
        </w:rPr>
        <w:t xml:space="preserve"> fire</w:t>
      </w:r>
      <w:r w:rsidRPr="0002703C">
        <w:rPr>
          <w:rFonts w:asciiTheme="majorHAnsi" w:hAnsiTheme="majorHAnsi" w:cstheme="majorHAnsi"/>
          <w:spacing w:val="-1"/>
          <w:sz w:val="20"/>
          <w:szCs w:val="20"/>
        </w:rPr>
        <w:t xml:space="preserve"> drills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are</w:t>
      </w:r>
      <w:r w:rsidRPr="0002703C">
        <w:rPr>
          <w:rFonts w:asciiTheme="majorHAnsi" w:hAnsiTheme="majorHAnsi" w:cstheme="majorHAnsi"/>
          <w:sz w:val="20"/>
          <w:szCs w:val="20"/>
        </w:rPr>
        <w:t xml:space="preserve"> regularly</w:t>
      </w:r>
      <w:r w:rsidRPr="0002703C">
        <w:rPr>
          <w:rFonts w:asciiTheme="majorHAnsi" w:hAnsiTheme="majorHAnsi" w:cstheme="majorHAnsi"/>
          <w:spacing w:val="-1"/>
          <w:sz w:val="20"/>
          <w:szCs w:val="20"/>
        </w:rPr>
        <w:t xml:space="preserve"> </w:t>
      </w:r>
      <w:r w:rsidR="008E75C5" w:rsidRPr="0002703C">
        <w:rPr>
          <w:rFonts w:asciiTheme="majorHAnsi" w:hAnsiTheme="majorHAnsi" w:cstheme="majorHAnsi"/>
          <w:spacing w:val="-1"/>
          <w:sz w:val="20"/>
          <w:szCs w:val="20"/>
        </w:rPr>
        <w:t>practiced</w:t>
      </w:r>
      <w:r w:rsidRPr="0002703C">
        <w:rPr>
          <w:rFonts w:asciiTheme="majorHAnsi" w:hAnsiTheme="majorHAnsi" w:cstheme="majorHAnsi"/>
          <w:spacing w:val="-1"/>
          <w:sz w:val="20"/>
          <w:szCs w:val="20"/>
        </w:rPr>
        <w:t>.</w:t>
      </w:r>
    </w:p>
    <w:p w14:paraId="3C955190" w14:textId="77777777" w:rsidR="00404EE1" w:rsidRPr="0002703C" w:rsidRDefault="00404EE1" w:rsidP="0002703C">
      <w:pPr>
        <w:pStyle w:val="NoSpacing"/>
        <w:rPr>
          <w:rFonts w:asciiTheme="majorHAnsi" w:eastAsia="Arial" w:hAnsiTheme="majorHAnsi" w:cstheme="majorHAnsi"/>
          <w:sz w:val="20"/>
          <w:szCs w:val="20"/>
        </w:rPr>
      </w:pPr>
    </w:p>
    <w:p w14:paraId="4766D502"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liaise with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committee</w:t>
      </w:r>
      <w:r w:rsidRPr="0002703C">
        <w:rPr>
          <w:rFonts w:asciiTheme="majorHAnsi" w:hAnsiTheme="majorHAnsi" w:cstheme="majorHAnsi"/>
          <w:sz w:val="20"/>
          <w:szCs w:val="20"/>
        </w:rPr>
        <w:t>,</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Ofsted</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services</w:t>
      </w:r>
      <w:r w:rsidRPr="0002703C">
        <w:rPr>
          <w:rFonts w:asciiTheme="majorHAnsi" w:hAnsiTheme="majorHAnsi" w:cstheme="majorHAnsi"/>
          <w:spacing w:val="-1"/>
          <w:sz w:val="20"/>
          <w:szCs w:val="20"/>
        </w:rPr>
        <w:t xml:space="preserve"> and other professionals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as</w:t>
      </w:r>
      <w:r w:rsidRPr="0002703C">
        <w:rPr>
          <w:rFonts w:asciiTheme="majorHAnsi" w:hAnsiTheme="majorHAnsi" w:cstheme="majorHAnsi"/>
          <w:spacing w:val="26"/>
          <w:sz w:val="20"/>
          <w:szCs w:val="20"/>
        </w:rPr>
        <w:t xml:space="preserve"> </w:t>
      </w:r>
      <w:r w:rsidRPr="0002703C">
        <w:rPr>
          <w:rFonts w:asciiTheme="majorHAnsi" w:hAnsiTheme="majorHAnsi" w:cstheme="majorHAnsi"/>
          <w:spacing w:val="-1"/>
          <w:sz w:val="20"/>
          <w:szCs w:val="20"/>
        </w:rPr>
        <w:t>necessary</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and ensure </w:t>
      </w:r>
      <w:r w:rsidRPr="0002703C">
        <w:rPr>
          <w:rFonts w:asciiTheme="majorHAnsi" w:hAnsiTheme="majorHAnsi" w:cstheme="majorHAnsi"/>
          <w:sz w:val="20"/>
          <w:szCs w:val="20"/>
        </w:rPr>
        <w:t>that</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all legal</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and </w:t>
      </w:r>
      <w:r w:rsidRPr="0002703C">
        <w:rPr>
          <w:rFonts w:asciiTheme="majorHAnsi" w:hAnsiTheme="majorHAnsi" w:cstheme="majorHAnsi"/>
          <w:sz w:val="20"/>
          <w:szCs w:val="20"/>
        </w:rPr>
        <w:t>statutory</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requirements</w:t>
      </w:r>
      <w:r w:rsidRPr="0002703C">
        <w:rPr>
          <w:rFonts w:asciiTheme="majorHAnsi" w:hAnsiTheme="majorHAnsi" w:cstheme="majorHAnsi"/>
          <w:spacing w:val="-1"/>
          <w:sz w:val="20"/>
          <w:szCs w:val="20"/>
        </w:rPr>
        <w:t xml:space="preserve"> are implemented,</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and </w:t>
      </w:r>
      <w:r w:rsidRPr="0002703C">
        <w:rPr>
          <w:rFonts w:asciiTheme="majorHAnsi" w:hAnsiTheme="majorHAnsi" w:cstheme="majorHAnsi"/>
          <w:sz w:val="20"/>
          <w:szCs w:val="20"/>
        </w:rPr>
        <w:t>to</w:t>
      </w:r>
      <w:r w:rsidRPr="0002703C">
        <w:rPr>
          <w:rFonts w:asciiTheme="majorHAnsi" w:hAnsiTheme="majorHAnsi" w:cstheme="majorHAnsi"/>
          <w:spacing w:val="30"/>
          <w:w w:val="99"/>
          <w:sz w:val="20"/>
          <w:szCs w:val="20"/>
        </w:rPr>
        <w:t xml:space="preserve"> </w:t>
      </w:r>
      <w:r w:rsidRPr="0002703C">
        <w:rPr>
          <w:rFonts w:asciiTheme="majorHAnsi" w:hAnsiTheme="majorHAnsi" w:cstheme="majorHAnsi"/>
          <w:spacing w:val="-1"/>
          <w:sz w:val="20"/>
          <w:szCs w:val="20"/>
        </w:rPr>
        <w:t xml:space="preserve">provide </w:t>
      </w:r>
      <w:r w:rsidRPr="0002703C">
        <w:rPr>
          <w:rFonts w:asciiTheme="majorHAnsi" w:hAnsiTheme="majorHAnsi" w:cstheme="majorHAnsi"/>
          <w:sz w:val="20"/>
          <w:szCs w:val="20"/>
        </w:rPr>
        <w:t xml:space="preserve">reports </w:t>
      </w:r>
      <w:r w:rsidRPr="0002703C">
        <w:rPr>
          <w:rFonts w:asciiTheme="majorHAnsi" w:hAnsiTheme="majorHAnsi" w:cstheme="majorHAnsi"/>
          <w:spacing w:val="-1"/>
          <w:sz w:val="20"/>
          <w:szCs w:val="20"/>
        </w:rPr>
        <w:t>as</w:t>
      </w:r>
      <w:r w:rsidRPr="0002703C">
        <w:rPr>
          <w:rFonts w:asciiTheme="majorHAnsi" w:hAnsiTheme="majorHAnsi" w:cstheme="majorHAnsi"/>
          <w:sz w:val="20"/>
          <w:szCs w:val="20"/>
        </w:rPr>
        <w:t xml:space="preserve"> required.</w:t>
      </w:r>
    </w:p>
    <w:p w14:paraId="4F068372" w14:textId="77777777" w:rsidR="00404EE1" w:rsidRPr="0002703C" w:rsidRDefault="00404EE1" w:rsidP="0002703C">
      <w:pPr>
        <w:pStyle w:val="NoSpacing"/>
        <w:rPr>
          <w:rFonts w:asciiTheme="majorHAnsi" w:eastAsia="Arial" w:hAnsiTheme="majorHAnsi" w:cstheme="majorHAnsi"/>
          <w:sz w:val="20"/>
          <w:szCs w:val="20"/>
        </w:rPr>
      </w:pPr>
    </w:p>
    <w:p w14:paraId="47ED7E76"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implement</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any</w:t>
      </w:r>
      <w:r w:rsidRPr="0002703C">
        <w:rPr>
          <w:rFonts w:asciiTheme="majorHAnsi" w:hAnsiTheme="majorHAnsi" w:cstheme="majorHAnsi"/>
          <w:sz w:val="20"/>
          <w:szCs w:val="20"/>
        </w:rPr>
        <w:t xml:space="preserve"> recommendations</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made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following</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regulatory </w:t>
      </w:r>
      <w:r w:rsidRPr="0002703C">
        <w:rPr>
          <w:rFonts w:asciiTheme="majorHAnsi" w:hAnsiTheme="majorHAnsi" w:cstheme="majorHAnsi"/>
          <w:spacing w:val="-1"/>
          <w:sz w:val="20"/>
          <w:szCs w:val="20"/>
        </w:rPr>
        <w:t>inspections.</w:t>
      </w:r>
    </w:p>
    <w:p w14:paraId="7D194ABB" w14:textId="77777777" w:rsidR="00404EE1" w:rsidRPr="0002703C" w:rsidRDefault="00404EE1" w:rsidP="0002703C">
      <w:pPr>
        <w:pStyle w:val="NoSpacing"/>
        <w:rPr>
          <w:rFonts w:asciiTheme="majorHAnsi" w:eastAsia="Arial" w:hAnsiTheme="majorHAnsi" w:cstheme="majorHAnsi"/>
          <w:sz w:val="20"/>
          <w:szCs w:val="20"/>
        </w:rPr>
      </w:pPr>
    </w:p>
    <w:p w14:paraId="4E54EE48" w14:textId="6520C69E"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manage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implement all</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early </w:t>
      </w:r>
      <w:proofErr w:type="gramStart"/>
      <w:r w:rsidRPr="0002703C">
        <w:rPr>
          <w:rFonts w:asciiTheme="majorHAnsi" w:hAnsiTheme="majorHAnsi" w:cstheme="majorHAnsi"/>
          <w:sz w:val="20"/>
          <w:szCs w:val="20"/>
        </w:rPr>
        <w:t>years</w:t>
      </w:r>
      <w:proofErr w:type="gramEnd"/>
      <w:r w:rsidRPr="0002703C">
        <w:rPr>
          <w:rFonts w:asciiTheme="majorHAnsi" w:hAnsiTheme="majorHAnsi" w:cstheme="majorHAnsi"/>
          <w:spacing w:val="-1"/>
          <w:sz w:val="20"/>
          <w:szCs w:val="20"/>
        </w:rPr>
        <w:t xml:space="preserve"> policies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procedures, e.g.</w:t>
      </w:r>
      <w:r w:rsidR="00C323B1" w:rsidRPr="0002703C">
        <w:rPr>
          <w:rFonts w:asciiTheme="majorHAnsi" w:hAnsiTheme="majorHAnsi" w:cstheme="majorHAnsi"/>
          <w:sz w:val="20"/>
          <w:szCs w:val="20"/>
        </w:rPr>
        <w:t xml:space="preserve"> </w:t>
      </w:r>
      <w:r w:rsidR="00C323B1" w:rsidRPr="0002703C">
        <w:rPr>
          <w:rFonts w:asciiTheme="majorHAnsi" w:hAnsiTheme="majorHAnsi" w:cstheme="majorHAnsi"/>
          <w:spacing w:val="-1"/>
          <w:sz w:val="20"/>
          <w:szCs w:val="20"/>
        </w:rPr>
        <w:t>administrative procedures, child protection, health and safety, confidentiality, food safety, setting hygiene.</w:t>
      </w:r>
    </w:p>
    <w:p w14:paraId="2B460DDC" w14:textId="77777777" w:rsidR="00404EE1" w:rsidRPr="0002703C" w:rsidRDefault="00404EE1" w:rsidP="0002703C">
      <w:pPr>
        <w:pStyle w:val="NoSpacing"/>
        <w:rPr>
          <w:rFonts w:asciiTheme="majorHAnsi" w:eastAsia="Arial" w:hAnsiTheme="majorHAnsi" w:cstheme="majorHAnsi"/>
          <w:sz w:val="20"/>
          <w:szCs w:val="20"/>
        </w:rPr>
      </w:pPr>
    </w:p>
    <w:p w14:paraId="398E7243"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co-ordinate</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provision</w:t>
      </w:r>
      <w:r w:rsidRPr="0002703C">
        <w:rPr>
          <w:rFonts w:asciiTheme="majorHAnsi" w:hAnsiTheme="majorHAnsi" w:cstheme="majorHAnsi"/>
          <w:sz w:val="20"/>
          <w:szCs w:val="20"/>
        </w:rPr>
        <w:t xml:space="preserve"> for children with SEN/Safeguarding needs</w:t>
      </w:r>
      <w:r w:rsidRPr="0002703C">
        <w:rPr>
          <w:rFonts w:asciiTheme="majorHAnsi" w:hAnsiTheme="majorHAnsi" w:cstheme="majorHAnsi"/>
          <w:spacing w:val="-1"/>
          <w:sz w:val="20"/>
          <w:szCs w:val="20"/>
        </w:rPr>
        <w:t xml:space="preserve"> in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setting and </w:t>
      </w:r>
      <w:r w:rsidRPr="0002703C">
        <w:rPr>
          <w:rFonts w:asciiTheme="majorHAnsi" w:hAnsiTheme="majorHAnsi" w:cstheme="majorHAnsi"/>
          <w:spacing w:val="-1"/>
          <w:sz w:val="20"/>
          <w:szCs w:val="20"/>
        </w:rPr>
        <w:t xml:space="preserve">oversee the </w:t>
      </w:r>
      <w:proofErr w:type="gramStart"/>
      <w:r w:rsidRPr="0002703C">
        <w:rPr>
          <w:rFonts w:asciiTheme="majorHAnsi" w:hAnsiTheme="majorHAnsi" w:cstheme="majorHAnsi"/>
          <w:spacing w:val="-1"/>
          <w:sz w:val="20"/>
          <w:szCs w:val="20"/>
        </w:rPr>
        <w:t>day to day</w:t>
      </w:r>
      <w:proofErr w:type="gramEnd"/>
      <w:r w:rsidRPr="0002703C">
        <w:rPr>
          <w:rFonts w:asciiTheme="majorHAnsi" w:hAnsiTheme="majorHAnsi" w:cstheme="majorHAnsi"/>
          <w:spacing w:val="-1"/>
          <w:sz w:val="20"/>
          <w:szCs w:val="20"/>
        </w:rPr>
        <w:t xml:space="preserve"> operation of the </w:t>
      </w:r>
      <w:r w:rsidRPr="0002703C">
        <w:rPr>
          <w:rFonts w:asciiTheme="majorHAnsi" w:hAnsiTheme="majorHAnsi" w:cstheme="majorHAnsi"/>
          <w:sz w:val="20"/>
          <w:szCs w:val="20"/>
        </w:rPr>
        <w:t>SEN/Safeguarding</w:t>
      </w:r>
      <w:r w:rsidRPr="0002703C">
        <w:rPr>
          <w:rFonts w:asciiTheme="majorHAnsi" w:hAnsiTheme="majorHAnsi" w:cstheme="majorHAnsi"/>
          <w:spacing w:val="-1"/>
          <w:sz w:val="20"/>
          <w:szCs w:val="20"/>
        </w:rPr>
        <w:t xml:space="preserve"> </w:t>
      </w:r>
      <w:r w:rsidRPr="0002703C">
        <w:rPr>
          <w:rFonts w:asciiTheme="majorHAnsi" w:hAnsiTheme="majorHAnsi" w:cstheme="majorHAnsi"/>
          <w:spacing w:val="-4"/>
          <w:sz w:val="20"/>
          <w:szCs w:val="20"/>
        </w:rPr>
        <w:t>policy.</w:t>
      </w:r>
    </w:p>
    <w:p w14:paraId="28C236CE" w14:textId="77777777" w:rsidR="00404EE1" w:rsidRPr="0002703C" w:rsidRDefault="00404EE1" w:rsidP="0002703C">
      <w:pPr>
        <w:pStyle w:val="NoSpacing"/>
        <w:rPr>
          <w:rFonts w:asciiTheme="majorHAnsi" w:eastAsia="Arial" w:hAnsiTheme="majorHAnsi" w:cstheme="majorHAnsi"/>
          <w:sz w:val="20"/>
          <w:szCs w:val="20"/>
        </w:rPr>
      </w:pPr>
    </w:p>
    <w:p w14:paraId="3DBD34BC"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support </w:t>
      </w:r>
      <w:r w:rsidRPr="0002703C">
        <w:rPr>
          <w:rFonts w:asciiTheme="majorHAnsi" w:hAnsiTheme="majorHAnsi" w:cstheme="majorHAnsi"/>
          <w:spacing w:val="-1"/>
          <w:sz w:val="20"/>
          <w:szCs w:val="20"/>
        </w:rPr>
        <w:t>and work</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in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partnership with</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each</w:t>
      </w:r>
      <w:r w:rsidRPr="0002703C">
        <w:rPr>
          <w:rFonts w:asciiTheme="majorHAnsi" w:hAnsiTheme="majorHAnsi" w:cstheme="majorHAnsi"/>
          <w:sz w:val="20"/>
          <w:szCs w:val="20"/>
        </w:rPr>
        <w:t xml:space="preserve"> key</w:t>
      </w:r>
      <w:r w:rsidRPr="0002703C">
        <w:rPr>
          <w:rFonts w:asciiTheme="majorHAnsi" w:hAnsiTheme="majorHAnsi" w:cstheme="majorHAnsi"/>
          <w:spacing w:val="-1"/>
          <w:sz w:val="20"/>
          <w:szCs w:val="20"/>
        </w:rPr>
        <w:t xml:space="preserve"> person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at</w:t>
      </w:r>
      <w:r w:rsidRPr="0002703C">
        <w:rPr>
          <w:rFonts w:asciiTheme="majorHAnsi" w:hAnsiTheme="majorHAnsi" w:cstheme="majorHAnsi"/>
          <w:sz w:val="20"/>
          <w:szCs w:val="20"/>
        </w:rPr>
        <w:t xml:space="preserve"> 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setting in order to implement the SEN/Safeguarding policy.</w:t>
      </w:r>
    </w:p>
    <w:p w14:paraId="1E9CD71B" w14:textId="77777777" w:rsidR="00404EE1" w:rsidRPr="0002703C" w:rsidRDefault="00404EE1" w:rsidP="0002703C">
      <w:pPr>
        <w:pStyle w:val="NoSpacing"/>
        <w:rPr>
          <w:rFonts w:asciiTheme="majorHAnsi" w:hAnsiTheme="majorHAnsi" w:cstheme="majorHAnsi"/>
          <w:sz w:val="20"/>
          <w:szCs w:val="20"/>
        </w:rPr>
      </w:pPr>
    </w:p>
    <w:p w14:paraId="01F4F33D" w14:textId="11D4B25D"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z w:val="20"/>
          <w:szCs w:val="20"/>
        </w:rPr>
        <w:t xml:space="preserve">To </w:t>
      </w:r>
      <w:r w:rsidR="00C323B1" w:rsidRPr="0002703C">
        <w:rPr>
          <w:rFonts w:asciiTheme="majorHAnsi" w:hAnsiTheme="majorHAnsi" w:cstheme="majorHAnsi"/>
          <w:sz w:val="20"/>
          <w:szCs w:val="20"/>
        </w:rPr>
        <w:t>co-</w:t>
      </w:r>
      <w:r w:rsidRPr="0002703C">
        <w:rPr>
          <w:rFonts w:asciiTheme="majorHAnsi" w:hAnsiTheme="majorHAnsi" w:cstheme="majorHAnsi"/>
          <w:sz w:val="20"/>
          <w:szCs w:val="20"/>
        </w:rPr>
        <w:t>manage the Toddler Group and ensure it runs in accordance with Pre-School policies and procedures as well as any regulatory requirements and make use of Toddler Group as a promotional tool for Pre-School.</w:t>
      </w:r>
    </w:p>
    <w:p w14:paraId="2D242921" w14:textId="77777777" w:rsidR="00404EE1" w:rsidRPr="0002703C" w:rsidRDefault="00404EE1" w:rsidP="0002703C">
      <w:pPr>
        <w:pStyle w:val="NoSpacing"/>
        <w:rPr>
          <w:rFonts w:asciiTheme="majorHAnsi" w:eastAsia="Arial" w:hAnsiTheme="majorHAnsi" w:cstheme="majorHAnsi"/>
          <w:sz w:val="20"/>
          <w:szCs w:val="20"/>
        </w:rPr>
      </w:pPr>
    </w:p>
    <w:p w14:paraId="5F4A92C8"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support mealtimes within the setting and ensure</w:t>
      </w:r>
      <w:r w:rsidRPr="0002703C">
        <w:rPr>
          <w:rFonts w:asciiTheme="majorHAnsi" w:hAnsiTheme="majorHAnsi" w:cstheme="majorHAnsi"/>
          <w:sz w:val="20"/>
          <w:szCs w:val="20"/>
        </w:rPr>
        <w:t xml:space="preserve"> that</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children</w:t>
      </w:r>
      <w:r w:rsidRPr="0002703C">
        <w:rPr>
          <w:rFonts w:asciiTheme="majorHAnsi" w:hAnsiTheme="majorHAnsi" w:cstheme="majorHAnsi"/>
          <w:spacing w:val="-1"/>
          <w:sz w:val="20"/>
          <w:szCs w:val="20"/>
        </w:rPr>
        <w:t xml:space="preserve"> attending </w:t>
      </w:r>
      <w:r w:rsidRPr="0002703C">
        <w:rPr>
          <w:rFonts w:asciiTheme="majorHAnsi" w:hAnsiTheme="majorHAnsi" w:cstheme="majorHAnsi"/>
          <w:sz w:val="20"/>
          <w:szCs w:val="20"/>
        </w:rPr>
        <w:t>the setting</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receive a</w:t>
      </w:r>
      <w:r w:rsidRPr="0002703C">
        <w:rPr>
          <w:rFonts w:asciiTheme="majorHAnsi" w:hAnsiTheme="majorHAnsi" w:cstheme="majorHAnsi"/>
          <w:spacing w:val="-1"/>
          <w:sz w:val="20"/>
          <w:szCs w:val="20"/>
        </w:rPr>
        <w:t xml:space="preserve"> balanced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 healthy</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diet.</w:t>
      </w:r>
    </w:p>
    <w:p w14:paraId="4AEDF18D" w14:textId="77777777" w:rsidR="00404EE1" w:rsidRPr="0002703C" w:rsidRDefault="00404EE1" w:rsidP="0002703C">
      <w:pPr>
        <w:pStyle w:val="NoSpacing"/>
        <w:rPr>
          <w:rFonts w:asciiTheme="majorHAnsi" w:eastAsia="Arial" w:hAnsiTheme="majorHAnsi" w:cstheme="majorHAnsi"/>
          <w:sz w:val="20"/>
          <w:szCs w:val="20"/>
        </w:rPr>
      </w:pPr>
    </w:p>
    <w:p w14:paraId="25588178"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attend any </w:t>
      </w:r>
      <w:r w:rsidRPr="0002703C">
        <w:rPr>
          <w:rFonts w:asciiTheme="majorHAnsi" w:hAnsiTheme="majorHAnsi" w:cstheme="majorHAnsi"/>
          <w:sz w:val="20"/>
          <w:szCs w:val="20"/>
        </w:rPr>
        <w:t>conferences,</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training</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events or </w:t>
      </w:r>
      <w:r w:rsidRPr="0002703C">
        <w:rPr>
          <w:rFonts w:asciiTheme="majorHAnsi" w:hAnsiTheme="majorHAnsi" w:cstheme="majorHAnsi"/>
          <w:sz w:val="20"/>
          <w:szCs w:val="20"/>
        </w:rPr>
        <w:t>meetings,</w:t>
      </w:r>
      <w:r w:rsidRPr="0002703C">
        <w:rPr>
          <w:rFonts w:asciiTheme="majorHAnsi" w:hAnsiTheme="majorHAnsi" w:cstheme="majorHAnsi"/>
          <w:spacing w:val="-1"/>
          <w:sz w:val="20"/>
          <w:szCs w:val="20"/>
        </w:rPr>
        <w:t xml:space="preserve"> as identified by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committee and</w:t>
      </w:r>
      <w:r w:rsidRPr="0002703C">
        <w:rPr>
          <w:rFonts w:asciiTheme="majorHAnsi" w:hAnsiTheme="majorHAnsi" w:cstheme="majorHAnsi"/>
          <w:sz w:val="20"/>
          <w:szCs w:val="20"/>
        </w:rPr>
        <w:t xml:space="preserve"> 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keep </w:t>
      </w:r>
      <w:r w:rsidRPr="0002703C">
        <w:rPr>
          <w:rFonts w:asciiTheme="majorHAnsi" w:hAnsiTheme="majorHAnsi" w:cstheme="majorHAnsi"/>
          <w:spacing w:val="-1"/>
          <w:sz w:val="20"/>
          <w:szCs w:val="20"/>
        </w:rPr>
        <w:t>up-to-date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with </w:t>
      </w:r>
      <w:r w:rsidRPr="0002703C">
        <w:rPr>
          <w:rFonts w:asciiTheme="majorHAnsi" w:hAnsiTheme="majorHAnsi" w:cstheme="majorHAnsi"/>
          <w:sz w:val="20"/>
          <w:szCs w:val="20"/>
        </w:rPr>
        <w:t xml:space="preserve">current </w:t>
      </w:r>
      <w:r w:rsidRPr="0002703C">
        <w:rPr>
          <w:rFonts w:asciiTheme="majorHAnsi" w:hAnsiTheme="majorHAnsi" w:cstheme="majorHAnsi"/>
          <w:spacing w:val="-1"/>
          <w:sz w:val="20"/>
          <w:szCs w:val="20"/>
        </w:rPr>
        <w:t>good practice.</w:t>
      </w:r>
    </w:p>
    <w:p w14:paraId="4F6BAADD" w14:textId="77777777" w:rsidR="00404EE1" w:rsidRPr="0002703C" w:rsidRDefault="00404EE1" w:rsidP="0002703C">
      <w:pPr>
        <w:pStyle w:val="NoSpacing"/>
        <w:rPr>
          <w:rFonts w:asciiTheme="majorHAnsi" w:eastAsia="Arial" w:hAnsiTheme="majorHAnsi" w:cstheme="majorHAnsi"/>
          <w:sz w:val="20"/>
          <w:szCs w:val="20"/>
        </w:rPr>
      </w:pPr>
    </w:p>
    <w:p w14:paraId="7086CB0E" w14:textId="2FD4B111"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ensure </w:t>
      </w:r>
      <w:r w:rsidRPr="0002703C">
        <w:rPr>
          <w:rFonts w:asciiTheme="majorHAnsi" w:hAnsiTheme="majorHAnsi" w:cstheme="majorHAnsi"/>
          <w:sz w:val="20"/>
          <w:szCs w:val="20"/>
        </w:rPr>
        <w:t>that</w:t>
      </w:r>
      <w:r w:rsidRPr="0002703C">
        <w:rPr>
          <w:rFonts w:asciiTheme="majorHAnsi" w:hAnsiTheme="majorHAnsi" w:cstheme="majorHAnsi"/>
          <w:spacing w:val="-3"/>
          <w:sz w:val="20"/>
          <w:szCs w:val="20"/>
        </w:rPr>
        <w:t xml:space="preserve"> </w:t>
      </w:r>
      <w:r w:rsidRPr="0002703C">
        <w:rPr>
          <w:rFonts w:asciiTheme="majorHAnsi" w:hAnsiTheme="majorHAnsi" w:cstheme="majorHAnsi"/>
          <w:spacing w:val="-1"/>
          <w:sz w:val="20"/>
          <w:szCs w:val="20"/>
        </w:rPr>
        <w:t>accurate and up-to-date</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record</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keeping</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systems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are in</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place e.g. children’s</w:t>
      </w:r>
      <w:r w:rsidRPr="0002703C">
        <w:rPr>
          <w:rFonts w:asciiTheme="majorHAnsi" w:eastAsia="Times New Roman" w:hAnsiTheme="majorHAnsi" w:cstheme="majorHAnsi"/>
          <w:spacing w:val="29"/>
          <w:sz w:val="20"/>
          <w:szCs w:val="20"/>
        </w:rPr>
        <w:t xml:space="preserve"> </w:t>
      </w:r>
      <w:r w:rsidRPr="0002703C">
        <w:rPr>
          <w:rFonts w:asciiTheme="majorHAnsi" w:hAnsiTheme="majorHAnsi" w:cstheme="majorHAnsi"/>
          <w:sz w:val="20"/>
          <w:szCs w:val="20"/>
        </w:rPr>
        <w:t>records</w:t>
      </w:r>
      <w:r w:rsidRPr="0002703C">
        <w:rPr>
          <w:rFonts w:asciiTheme="majorHAnsi" w:hAnsiTheme="majorHAnsi" w:cstheme="majorHAnsi"/>
          <w:spacing w:val="-1"/>
          <w:sz w:val="20"/>
          <w:szCs w:val="20"/>
        </w:rPr>
        <w:t xml:space="preserve"> of</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progress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any</w:t>
      </w:r>
      <w:r w:rsidRPr="0002703C">
        <w:rPr>
          <w:rFonts w:asciiTheme="majorHAnsi" w:hAnsiTheme="majorHAnsi" w:cstheme="majorHAnsi"/>
          <w:sz w:val="20"/>
          <w:szCs w:val="20"/>
        </w:rPr>
        <w:t xml:space="preserve"> </w:t>
      </w:r>
      <w:proofErr w:type="spellStart"/>
      <w:r w:rsidR="008E75C5" w:rsidRPr="0002703C">
        <w:rPr>
          <w:rFonts w:asciiTheme="majorHAnsi" w:hAnsiTheme="majorHAnsi" w:cstheme="majorHAnsi"/>
          <w:spacing w:val="-1"/>
          <w:sz w:val="20"/>
          <w:szCs w:val="20"/>
        </w:rPr>
        <w:t>behavioral</w:t>
      </w:r>
      <w:proofErr w:type="spellEnd"/>
      <w:r w:rsidRPr="0002703C">
        <w:rPr>
          <w:rFonts w:asciiTheme="majorHAnsi" w:hAnsiTheme="majorHAnsi" w:cstheme="majorHAnsi"/>
          <w:spacing w:val="-1"/>
          <w:sz w:val="20"/>
          <w:szCs w:val="20"/>
        </w:rPr>
        <w:t xml:space="preserve">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development</w:t>
      </w:r>
      <w:r w:rsidRPr="0002703C">
        <w:rPr>
          <w:rFonts w:asciiTheme="majorHAnsi" w:hAnsiTheme="majorHAnsi" w:cstheme="majorHAnsi"/>
          <w:sz w:val="20"/>
          <w:szCs w:val="20"/>
        </w:rPr>
        <w:t xml:space="preserve"> reports,</w:t>
      </w:r>
      <w:r w:rsidRPr="0002703C">
        <w:rPr>
          <w:rFonts w:asciiTheme="majorHAnsi" w:hAnsiTheme="majorHAnsi" w:cstheme="majorHAnsi"/>
          <w:spacing w:val="-1"/>
          <w:sz w:val="20"/>
          <w:szCs w:val="20"/>
        </w:rPr>
        <w:t xml:space="preserve"> any</w:t>
      </w:r>
      <w:r w:rsidRPr="0002703C">
        <w:rPr>
          <w:rFonts w:asciiTheme="majorHAnsi" w:hAnsiTheme="majorHAnsi" w:cstheme="majorHAnsi"/>
          <w:sz w:val="20"/>
          <w:szCs w:val="20"/>
        </w:rPr>
        <w:t xml:space="preserve"> safeguarding</w:t>
      </w:r>
      <w:r w:rsidRPr="0002703C">
        <w:rPr>
          <w:rFonts w:asciiTheme="majorHAnsi" w:eastAsia="Times New Roman" w:hAnsiTheme="majorHAnsi" w:cstheme="majorHAnsi"/>
          <w:spacing w:val="29"/>
          <w:sz w:val="20"/>
          <w:szCs w:val="20"/>
        </w:rPr>
        <w:t xml:space="preserve"> </w:t>
      </w:r>
      <w:r w:rsidRPr="0002703C">
        <w:rPr>
          <w:rFonts w:asciiTheme="majorHAnsi" w:hAnsiTheme="majorHAnsi" w:cstheme="majorHAnsi"/>
          <w:spacing w:val="-1"/>
          <w:sz w:val="20"/>
          <w:szCs w:val="20"/>
        </w:rPr>
        <w:t>issues,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health and </w:t>
      </w:r>
      <w:r w:rsidRPr="0002703C">
        <w:rPr>
          <w:rFonts w:asciiTheme="majorHAnsi" w:hAnsiTheme="majorHAnsi" w:cstheme="majorHAnsi"/>
          <w:sz w:val="20"/>
          <w:szCs w:val="20"/>
        </w:rPr>
        <w:t>safety</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 xml:space="preserve">issues, notes </w:t>
      </w:r>
      <w:r w:rsidRPr="0002703C">
        <w:rPr>
          <w:rFonts w:asciiTheme="majorHAnsi" w:hAnsiTheme="majorHAnsi" w:cstheme="majorHAnsi"/>
          <w:sz w:val="20"/>
          <w:szCs w:val="20"/>
        </w:rPr>
        <w:t>taken</w:t>
      </w:r>
      <w:r w:rsidRPr="0002703C">
        <w:rPr>
          <w:rFonts w:asciiTheme="majorHAnsi" w:hAnsiTheme="majorHAnsi" w:cstheme="majorHAnsi"/>
          <w:spacing w:val="-3"/>
          <w:sz w:val="20"/>
          <w:szCs w:val="20"/>
        </w:rPr>
        <w:t xml:space="preserve"> </w:t>
      </w:r>
      <w:r w:rsidRPr="0002703C">
        <w:rPr>
          <w:rFonts w:asciiTheme="majorHAnsi" w:hAnsiTheme="majorHAnsi" w:cstheme="majorHAnsi"/>
          <w:spacing w:val="-1"/>
          <w:sz w:val="20"/>
          <w:szCs w:val="20"/>
        </w:rPr>
        <w:t xml:space="preserve">at staff </w:t>
      </w:r>
      <w:r w:rsidRPr="0002703C">
        <w:rPr>
          <w:rFonts w:asciiTheme="majorHAnsi" w:hAnsiTheme="majorHAnsi" w:cstheme="majorHAnsi"/>
          <w:sz w:val="20"/>
          <w:szCs w:val="20"/>
        </w:rPr>
        <w:t>supervision</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meetings,</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details of</w:t>
      </w:r>
      <w:r w:rsidRPr="0002703C">
        <w:rPr>
          <w:rFonts w:asciiTheme="majorHAnsi" w:eastAsia="Times New Roman" w:hAnsiTheme="majorHAnsi" w:cstheme="majorHAnsi"/>
          <w:spacing w:val="28"/>
          <w:w w:val="99"/>
          <w:sz w:val="20"/>
          <w:szCs w:val="20"/>
        </w:rPr>
        <w:t xml:space="preserve"> </w:t>
      </w:r>
      <w:r w:rsidRPr="0002703C">
        <w:rPr>
          <w:rFonts w:asciiTheme="majorHAnsi" w:hAnsiTheme="majorHAnsi" w:cstheme="majorHAnsi"/>
          <w:sz w:val="20"/>
          <w:szCs w:val="20"/>
        </w:rPr>
        <w:t>targets</w:t>
      </w:r>
      <w:r w:rsidRPr="0002703C">
        <w:rPr>
          <w:rFonts w:asciiTheme="majorHAnsi" w:hAnsiTheme="majorHAnsi" w:cstheme="majorHAnsi"/>
          <w:spacing w:val="-2"/>
          <w:sz w:val="20"/>
          <w:szCs w:val="20"/>
        </w:rPr>
        <w:t xml:space="preserve"> </w:t>
      </w:r>
      <w:r w:rsidRPr="0002703C">
        <w:rPr>
          <w:rFonts w:asciiTheme="majorHAnsi" w:hAnsiTheme="majorHAnsi" w:cstheme="majorHAnsi"/>
          <w:sz w:val="20"/>
          <w:szCs w:val="20"/>
        </w:rPr>
        <w:t>set</w:t>
      </w:r>
      <w:r w:rsidRPr="0002703C">
        <w:rPr>
          <w:rFonts w:asciiTheme="majorHAnsi" w:hAnsiTheme="majorHAnsi" w:cstheme="majorHAnsi"/>
          <w:spacing w:val="-1"/>
          <w:sz w:val="20"/>
          <w:szCs w:val="20"/>
        </w:rPr>
        <w:t xml:space="preserve"> and of any performance </w:t>
      </w:r>
      <w:r w:rsidRPr="0002703C">
        <w:rPr>
          <w:rFonts w:asciiTheme="majorHAnsi" w:hAnsiTheme="majorHAnsi" w:cstheme="majorHAnsi"/>
          <w:sz w:val="20"/>
          <w:szCs w:val="20"/>
        </w:rPr>
        <w:t xml:space="preserve">concerns </w:t>
      </w:r>
      <w:r w:rsidRPr="0002703C">
        <w:rPr>
          <w:rFonts w:asciiTheme="majorHAnsi" w:hAnsiTheme="majorHAnsi" w:cstheme="majorHAnsi"/>
          <w:spacing w:val="-1"/>
          <w:sz w:val="20"/>
          <w:szCs w:val="20"/>
        </w:rPr>
        <w:t>discussed.</w:t>
      </w:r>
    </w:p>
    <w:p w14:paraId="7E28D211" w14:textId="77777777" w:rsidR="00404EE1" w:rsidRPr="0002703C" w:rsidRDefault="00404EE1" w:rsidP="0002703C">
      <w:pPr>
        <w:pStyle w:val="NoSpacing"/>
        <w:rPr>
          <w:rFonts w:asciiTheme="majorHAnsi" w:hAnsiTheme="majorHAnsi" w:cstheme="majorHAnsi"/>
          <w:sz w:val="20"/>
          <w:szCs w:val="20"/>
        </w:rPr>
      </w:pPr>
    </w:p>
    <w:p w14:paraId="7F0FCB49"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z w:val="20"/>
          <w:szCs w:val="20"/>
        </w:rPr>
        <w:t>To promote the setting to current parents and advertise to potential customers.</w:t>
      </w:r>
    </w:p>
    <w:p w14:paraId="1BF6AC21" w14:textId="77777777" w:rsidR="00404EE1" w:rsidRPr="0002703C" w:rsidRDefault="00404EE1" w:rsidP="0002703C">
      <w:pPr>
        <w:pStyle w:val="NoSpacing"/>
        <w:rPr>
          <w:rFonts w:asciiTheme="majorHAnsi" w:eastAsia="Arial" w:hAnsiTheme="majorHAnsi" w:cstheme="majorHAnsi"/>
          <w:sz w:val="20"/>
          <w:szCs w:val="20"/>
        </w:rPr>
      </w:pPr>
    </w:p>
    <w:p w14:paraId="61362429" w14:textId="77777777" w:rsidR="00404EE1" w:rsidRPr="0002703C" w:rsidRDefault="00404EE1" w:rsidP="0002703C">
      <w:pPr>
        <w:pStyle w:val="NoSpacing"/>
        <w:numPr>
          <w:ilvl w:val="0"/>
          <w:numId w:val="12"/>
        </w:numPr>
        <w:rPr>
          <w:rFonts w:asciiTheme="majorHAnsi" w:hAnsiTheme="majorHAnsi" w:cstheme="majorHAnsi"/>
          <w:sz w:val="20"/>
          <w:szCs w:val="20"/>
        </w:rPr>
      </w:pPr>
      <w:r w:rsidRPr="0002703C">
        <w:rPr>
          <w:rFonts w:asciiTheme="majorHAnsi" w:hAnsiTheme="majorHAnsi" w:cstheme="majorHAnsi"/>
          <w:spacing w:val="-14"/>
          <w:sz w:val="20"/>
          <w:szCs w:val="20"/>
        </w:rPr>
        <w:t>T</w:t>
      </w:r>
      <w:r w:rsidRPr="0002703C">
        <w:rPr>
          <w:rFonts w:asciiTheme="majorHAnsi" w:hAnsiTheme="majorHAnsi" w:cstheme="majorHAnsi"/>
          <w:spacing w:val="-13"/>
          <w:sz w:val="20"/>
          <w:szCs w:val="20"/>
        </w:rPr>
        <w:t>o</w:t>
      </w:r>
      <w:r w:rsidRPr="0002703C">
        <w:rPr>
          <w:rFonts w:asciiTheme="majorHAnsi" w:hAnsiTheme="majorHAnsi" w:cstheme="majorHAnsi"/>
          <w:spacing w:val="-1"/>
          <w:sz w:val="20"/>
          <w:szCs w:val="20"/>
        </w:rPr>
        <w:t xml:space="preserve"> undertake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any</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other</w:t>
      </w:r>
      <w:r w:rsidRPr="0002703C">
        <w:rPr>
          <w:rFonts w:asciiTheme="majorHAnsi" w:hAnsiTheme="majorHAnsi" w:cstheme="majorHAnsi"/>
          <w:sz w:val="20"/>
          <w:szCs w:val="20"/>
        </w:rPr>
        <w:t xml:space="preserve"> reasonable</w:t>
      </w:r>
      <w:r w:rsidRPr="0002703C">
        <w:rPr>
          <w:rFonts w:asciiTheme="majorHAnsi" w:hAnsiTheme="majorHAnsi" w:cstheme="majorHAnsi"/>
          <w:spacing w:val="-1"/>
          <w:sz w:val="20"/>
          <w:szCs w:val="20"/>
        </w:rPr>
        <w:t xml:space="preserve"> duties as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directed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by</w:t>
      </w:r>
      <w:r w:rsidRPr="0002703C">
        <w:rPr>
          <w:rFonts w:asciiTheme="majorHAnsi" w:hAnsiTheme="majorHAnsi" w:cstheme="majorHAnsi"/>
          <w:sz w:val="20"/>
          <w:szCs w:val="20"/>
        </w:rPr>
        <w:t xml:space="preserve"> the committee </w:t>
      </w:r>
      <w:r w:rsidRPr="0002703C">
        <w:rPr>
          <w:rFonts w:asciiTheme="majorHAnsi" w:hAnsiTheme="majorHAnsi" w:cstheme="majorHAnsi"/>
          <w:spacing w:val="-1"/>
          <w:sz w:val="20"/>
          <w:szCs w:val="20"/>
        </w:rPr>
        <w:t>in</w:t>
      </w:r>
      <w:r w:rsidRPr="0002703C">
        <w:rPr>
          <w:rFonts w:asciiTheme="majorHAnsi" w:eastAsia="Times New Roman" w:hAnsiTheme="majorHAnsi" w:cstheme="majorHAnsi"/>
          <w:spacing w:val="28"/>
          <w:sz w:val="20"/>
          <w:szCs w:val="20"/>
        </w:rPr>
        <w:t xml:space="preserve"> </w:t>
      </w:r>
      <w:r w:rsidRPr="0002703C">
        <w:rPr>
          <w:rFonts w:asciiTheme="majorHAnsi" w:hAnsiTheme="majorHAnsi" w:cstheme="majorHAnsi"/>
          <w:spacing w:val="-1"/>
          <w:sz w:val="20"/>
          <w:szCs w:val="20"/>
        </w:rPr>
        <w:t>accordance with</w:t>
      </w:r>
      <w:r w:rsidRPr="0002703C">
        <w:rPr>
          <w:rFonts w:asciiTheme="majorHAnsi" w:hAnsiTheme="majorHAnsi" w:cstheme="majorHAnsi"/>
          <w:sz w:val="20"/>
          <w:szCs w:val="20"/>
        </w:rPr>
        <w:t xml:space="preserve"> the </w:t>
      </w:r>
      <w:r w:rsidRPr="0002703C">
        <w:rPr>
          <w:rFonts w:asciiTheme="majorHAnsi" w:hAnsiTheme="majorHAnsi" w:cstheme="majorHAnsi"/>
          <w:spacing w:val="-1"/>
          <w:sz w:val="20"/>
          <w:szCs w:val="20"/>
        </w:rPr>
        <w:t>setting’s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business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plan/objectives.</w:t>
      </w:r>
    </w:p>
    <w:p w14:paraId="75161F3E" w14:textId="77777777" w:rsidR="00E83FB3" w:rsidRPr="00B7420B" w:rsidRDefault="00E83FB3" w:rsidP="00E83FB3">
      <w:pPr>
        <w:ind w:right="624"/>
        <w:mirrorIndents/>
        <w:rPr>
          <w:rFonts w:asciiTheme="majorHAnsi" w:hAnsiTheme="majorHAnsi" w:cstheme="majorHAnsi"/>
          <w:b/>
          <w:color w:val="1D1515"/>
          <w:spacing w:val="-6"/>
          <w:sz w:val="20"/>
          <w:szCs w:val="20"/>
        </w:rPr>
      </w:pPr>
    </w:p>
    <w:p w14:paraId="6CB9925E" w14:textId="77777777" w:rsidR="00E83FB3" w:rsidRPr="0002703C" w:rsidRDefault="00E83FB3" w:rsidP="00E83FB3">
      <w:pPr>
        <w:mirrorIndents/>
        <w:rPr>
          <w:rFonts w:asciiTheme="majorHAnsi" w:eastAsia="Arial" w:hAnsiTheme="majorHAnsi" w:cstheme="majorHAnsi"/>
          <w:sz w:val="20"/>
          <w:szCs w:val="20"/>
        </w:rPr>
      </w:pPr>
      <w:r w:rsidRPr="0002703C">
        <w:rPr>
          <w:rFonts w:asciiTheme="majorHAnsi" w:hAnsiTheme="majorHAnsi" w:cstheme="majorHAnsi"/>
          <w:b/>
          <w:color w:val="1D1515"/>
          <w:spacing w:val="-6"/>
          <w:sz w:val="20"/>
          <w:szCs w:val="20"/>
        </w:rPr>
        <w:t>Thi</w:t>
      </w:r>
      <w:r w:rsidRPr="0002703C">
        <w:rPr>
          <w:rFonts w:asciiTheme="majorHAnsi" w:hAnsiTheme="majorHAnsi" w:cstheme="majorHAnsi"/>
          <w:b/>
          <w:color w:val="1D1515"/>
          <w:spacing w:val="-5"/>
          <w:sz w:val="20"/>
          <w:szCs w:val="20"/>
        </w:rPr>
        <w:t>s</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5"/>
          <w:sz w:val="20"/>
          <w:szCs w:val="20"/>
        </w:rPr>
        <w:t>job</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7"/>
          <w:sz w:val="20"/>
          <w:szCs w:val="20"/>
        </w:rPr>
        <w:t>d</w:t>
      </w:r>
      <w:r w:rsidRPr="0002703C">
        <w:rPr>
          <w:rFonts w:asciiTheme="majorHAnsi" w:hAnsiTheme="majorHAnsi" w:cstheme="majorHAnsi"/>
          <w:b/>
          <w:color w:val="1D1515"/>
          <w:spacing w:val="-6"/>
          <w:sz w:val="20"/>
          <w:szCs w:val="20"/>
        </w:rPr>
        <w:t>escr</w:t>
      </w:r>
      <w:r w:rsidRPr="0002703C">
        <w:rPr>
          <w:rFonts w:asciiTheme="majorHAnsi" w:hAnsiTheme="majorHAnsi" w:cstheme="majorHAnsi"/>
          <w:b/>
          <w:color w:val="1D1515"/>
          <w:spacing w:val="-7"/>
          <w:sz w:val="20"/>
          <w:szCs w:val="20"/>
        </w:rPr>
        <w:t>ip</w:t>
      </w:r>
      <w:r w:rsidRPr="0002703C">
        <w:rPr>
          <w:rFonts w:asciiTheme="majorHAnsi" w:hAnsiTheme="majorHAnsi" w:cstheme="majorHAnsi"/>
          <w:b/>
          <w:color w:val="1D1515"/>
          <w:spacing w:val="-6"/>
          <w:sz w:val="20"/>
          <w:szCs w:val="20"/>
        </w:rPr>
        <w:t>t</w:t>
      </w:r>
      <w:r w:rsidRPr="0002703C">
        <w:rPr>
          <w:rFonts w:asciiTheme="majorHAnsi" w:hAnsiTheme="majorHAnsi" w:cstheme="majorHAnsi"/>
          <w:b/>
          <w:color w:val="1D1515"/>
          <w:spacing w:val="-7"/>
          <w:sz w:val="20"/>
          <w:szCs w:val="20"/>
        </w:rPr>
        <w:t>ion</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3"/>
          <w:sz w:val="20"/>
          <w:szCs w:val="20"/>
        </w:rPr>
        <w:t>is</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5"/>
          <w:sz w:val="20"/>
          <w:szCs w:val="20"/>
        </w:rPr>
        <w:t>no</w:t>
      </w:r>
      <w:r w:rsidRPr="0002703C">
        <w:rPr>
          <w:rFonts w:asciiTheme="majorHAnsi" w:hAnsiTheme="majorHAnsi" w:cstheme="majorHAnsi"/>
          <w:b/>
          <w:color w:val="1D1515"/>
          <w:spacing w:val="-4"/>
          <w:sz w:val="20"/>
          <w:szCs w:val="20"/>
        </w:rPr>
        <w:t>t</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3"/>
          <w:sz w:val="20"/>
          <w:szCs w:val="20"/>
        </w:rPr>
        <w:t>an</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ex</w:t>
      </w:r>
      <w:r w:rsidRPr="0002703C">
        <w:rPr>
          <w:rFonts w:asciiTheme="majorHAnsi" w:hAnsiTheme="majorHAnsi" w:cstheme="majorHAnsi"/>
          <w:b/>
          <w:color w:val="1D1515"/>
          <w:spacing w:val="-7"/>
          <w:sz w:val="20"/>
          <w:szCs w:val="20"/>
        </w:rPr>
        <w:t>h</w:t>
      </w:r>
      <w:r w:rsidRPr="0002703C">
        <w:rPr>
          <w:rFonts w:asciiTheme="majorHAnsi" w:hAnsiTheme="majorHAnsi" w:cstheme="majorHAnsi"/>
          <w:b/>
          <w:color w:val="1D1515"/>
          <w:spacing w:val="-6"/>
          <w:sz w:val="20"/>
          <w:szCs w:val="20"/>
        </w:rPr>
        <w:t>a</w:t>
      </w:r>
      <w:r w:rsidRPr="0002703C">
        <w:rPr>
          <w:rFonts w:asciiTheme="majorHAnsi" w:hAnsiTheme="majorHAnsi" w:cstheme="majorHAnsi"/>
          <w:b/>
          <w:color w:val="1D1515"/>
          <w:spacing w:val="-7"/>
          <w:sz w:val="20"/>
          <w:szCs w:val="20"/>
        </w:rPr>
        <w:t>u</w:t>
      </w:r>
      <w:r w:rsidRPr="0002703C">
        <w:rPr>
          <w:rFonts w:asciiTheme="majorHAnsi" w:hAnsiTheme="majorHAnsi" w:cstheme="majorHAnsi"/>
          <w:b/>
          <w:color w:val="1D1515"/>
          <w:spacing w:val="-6"/>
          <w:sz w:val="20"/>
          <w:szCs w:val="20"/>
        </w:rPr>
        <w:t>st</w:t>
      </w:r>
      <w:r w:rsidRPr="0002703C">
        <w:rPr>
          <w:rFonts w:asciiTheme="majorHAnsi" w:hAnsiTheme="majorHAnsi" w:cstheme="majorHAnsi"/>
          <w:b/>
          <w:color w:val="1D1515"/>
          <w:spacing w:val="-7"/>
          <w:sz w:val="20"/>
          <w:szCs w:val="20"/>
        </w:rPr>
        <w:t>i</w:t>
      </w:r>
      <w:r w:rsidRPr="0002703C">
        <w:rPr>
          <w:rFonts w:asciiTheme="majorHAnsi" w:hAnsiTheme="majorHAnsi" w:cstheme="majorHAnsi"/>
          <w:b/>
          <w:color w:val="1D1515"/>
          <w:spacing w:val="-6"/>
          <w:sz w:val="20"/>
          <w:szCs w:val="20"/>
        </w:rPr>
        <w:t>ve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li</w:t>
      </w:r>
      <w:r w:rsidRPr="0002703C">
        <w:rPr>
          <w:rFonts w:asciiTheme="majorHAnsi" w:hAnsiTheme="majorHAnsi" w:cstheme="majorHAnsi"/>
          <w:b/>
          <w:color w:val="1D1515"/>
          <w:spacing w:val="-5"/>
          <w:sz w:val="20"/>
          <w:szCs w:val="20"/>
        </w:rPr>
        <w:t>st</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3"/>
          <w:sz w:val="20"/>
          <w:szCs w:val="20"/>
        </w:rPr>
        <w:t>of</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6"/>
          <w:sz w:val="20"/>
          <w:szCs w:val="20"/>
        </w:rPr>
        <w:t>du</w:t>
      </w:r>
      <w:r w:rsidRPr="0002703C">
        <w:rPr>
          <w:rFonts w:asciiTheme="majorHAnsi" w:hAnsiTheme="majorHAnsi" w:cstheme="majorHAnsi"/>
          <w:b/>
          <w:color w:val="1D1515"/>
          <w:spacing w:val="-5"/>
          <w:sz w:val="20"/>
          <w:szCs w:val="20"/>
        </w:rPr>
        <w:t>t</w:t>
      </w:r>
      <w:r w:rsidRPr="0002703C">
        <w:rPr>
          <w:rFonts w:asciiTheme="majorHAnsi" w:hAnsiTheme="majorHAnsi" w:cstheme="majorHAnsi"/>
          <w:b/>
          <w:color w:val="1D1515"/>
          <w:spacing w:val="-6"/>
          <w:sz w:val="20"/>
          <w:szCs w:val="20"/>
        </w:rPr>
        <w:t>i</w:t>
      </w:r>
      <w:r w:rsidRPr="0002703C">
        <w:rPr>
          <w:rFonts w:asciiTheme="majorHAnsi" w:hAnsiTheme="majorHAnsi" w:cstheme="majorHAnsi"/>
          <w:b/>
          <w:color w:val="1D1515"/>
          <w:spacing w:val="-5"/>
          <w:sz w:val="20"/>
          <w:szCs w:val="20"/>
        </w:rPr>
        <w:t>es</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4"/>
          <w:sz w:val="20"/>
          <w:szCs w:val="20"/>
        </w:rPr>
        <w:t>a</w:t>
      </w:r>
      <w:r w:rsidRPr="0002703C">
        <w:rPr>
          <w:rFonts w:asciiTheme="majorHAnsi" w:hAnsiTheme="majorHAnsi" w:cstheme="majorHAnsi"/>
          <w:b/>
          <w:color w:val="1D1515"/>
          <w:spacing w:val="-5"/>
          <w:sz w:val="20"/>
          <w:szCs w:val="20"/>
        </w:rPr>
        <w:t>nd</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4"/>
          <w:sz w:val="20"/>
          <w:szCs w:val="20"/>
        </w:rPr>
        <w:t>t</w:t>
      </w:r>
      <w:r w:rsidRPr="0002703C">
        <w:rPr>
          <w:rFonts w:asciiTheme="majorHAnsi" w:hAnsiTheme="majorHAnsi" w:cstheme="majorHAnsi"/>
          <w:b/>
          <w:color w:val="1D1515"/>
          <w:spacing w:val="-5"/>
          <w:sz w:val="20"/>
          <w:szCs w:val="20"/>
        </w:rPr>
        <w:t>h</w:t>
      </w:r>
      <w:r w:rsidRPr="0002703C">
        <w:rPr>
          <w:rFonts w:asciiTheme="majorHAnsi" w:hAnsiTheme="majorHAnsi" w:cstheme="majorHAnsi"/>
          <w:b/>
          <w:color w:val="1D1515"/>
          <w:spacing w:val="-4"/>
          <w:sz w:val="20"/>
          <w:szCs w:val="20"/>
        </w:rPr>
        <w:t>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po</w:t>
      </w:r>
      <w:r w:rsidRPr="0002703C">
        <w:rPr>
          <w:rFonts w:asciiTheme="majorHAnsi" w:hAnsiTheme="majorHAnsi" w:cstheme="majorHAnsi"/>
          <w:b/>
          <w:color w:val="1D1515"/>
          <w:spacing w:val="-5"/>
          <w:sz w:val="20"/>
          <w:szCs w:val="20"/>
        </w:rPr>
        <w:t>st</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6"/>
          <w:sz w:val="20"/>
          <w:szCs w:val="20"/>
        </w:rPr>
        <w:t>hold</w:t>
      </w:r>
      <w:r w:rsidRPr="0002703C">
        <w:rPr>
          <w:rFonts w:asciiTheme="majorHAnsi" w:hAnsiTheme="majorHAnsi" w:cstheme="majorHAnsi"/>
          <w:b/>
          <w:color w:val="1D1515"/>
          <w:spacing w:val="-5"/>
          <w:sz w:val="20"/>
          <w:szCs w:val="20"/>
        </w:rPr>
        <w:t>er</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will</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3"/>
          <w:sz w:val="20"/>
          <w:szCs w:val="20"/>
        </w:rPr>
        <w:t>be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re</w:t>
      </w:r>
      <w:r w:rsidRPr="0002703C">
        <w:rPr>
          <w:rFonts w:asciiTheme="majorHAnsi" w:hAnsiTheme="majorHAnsi" w:cstheme="majorHAnsi"/>
          <w:b/>
          <w:color w:val="1D1515"/>
          <w:spacing w:val="-7"/>
          <w:sz w:val="20"/>
          <w:szCs w:val="20"/>
        </w:rPr>
        <w:t>qui</w:t>
      </w:r>
      <w:r w:rsidRPr="0002703C">
        <w:rPr>
          <w:rFonts w:asciiTheme="majorHAnsi" w:hAnsiTheme="majorHAnsi" w:cstheme="majorHAnsi"/>
          <w:b/>
          <w:color w:val="1D1515"/>
          <w:spacing w:val="-6"/>
          <w:sz w:val="20"/>
          <w:szCs w:val="20"/>
        </w:rPr>
        <w:t>re</w:t>
      </w:r>
      <w:r w:rsidRPr="0002703C">
        <w:rPr>
          <w:rFonts w:asciiTheme="majorHAnsi" w:hAnsiTheme="majorHAnsi" w:cstheme="majorHAnsi"/>
          <w:b/>
          <w:color w:val="1D1515"/>
          <w:spacing w:val="-7"/>
          <w:sz w:val="20"/>
          <w:szCs w:val="20"/>
        </w:rPr>
        <w:t>d</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3"/>
          <w:sz w:val="20"/>
          <w:szCs w:val="20"/>
        </w:rPr>
        <w:t>to</w:t>
      </w:r>
      <w:r w:rsidR="00A601B9" w:rsidRPr="0002703C">
        <w:rPr>
          <w:rFonts w:asciiTheme="majorHAnsi" w:hAnsiTheme="majorHAnsi" w:cstheme="majorHAnsi"/>
          <w:b/>
          <w:color w:val="1D1515"/>
          <w:spacing w:val="-3"/>
          <w:sz w:val="20"/>
          <w:szCs w:val="20"/>
        </w:rPr>
        <w:t xml:space="preserve"> </w:t>
      </w:r>
      <w:r w:rsidRPr="0002703C">
        <w:rPr>
          <w:rFonts w:asciiTheme="majorHAnsi" w:hAnsiTheme="majorHAnsi" w:cstheme="majorHAnsi"/>
          <w:b/>
          <w:color w:val="1D1515"/>
          <w:spacing w:val="-7"/>
          <w:sz w:val="20"/>
          <w:szCs w:val="20"/>
        </w:rPr>
        <w:t>und</w:t>
      </w:r>
      <w:r w:rsidRPr="0002703C">
        <w:rPr>
          <w:rFonts w:asciiTheme="majorHAnsi" w:hAnsiTheme="majorHAnsi" w:cstheme="majorHAnsi"/>
          <w:b/>
          <w:color w:val="1D1515"/>
          <w:spacing w:val="-6"/>
          <w:sz w:val="20"/>
          <w:szCs w:val="20"/>
        </w:rPr>
        <w:t>ertake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4"/>
          <w:sz w:val="20"/>
          <w:szCs w:val="20"/>
        </w:rPr>
        <w:t>a</w:t>
      </w:r>
      <w:r w:rsidRPr="0002703C">
        <w:rPr>
          <w:rFonts w:asciiTheme="majorHAnsi" w:hAnsiTheme="majorHAnsi" w:cstheme="majorHAnsi"/>
          <w:b/>
          <w:color w:val="1D1515"/>
          <w:spacing w:val="-5"/>
          <w:sz w:val="20"/>
          <w:szCs w:val="20"/>
        </w:rPr>
        <w:t>n</w:t>
      </w:r>
      <w:r w:rsidRPr="0002703C">
        <w:rPr>
          <w:rFonts w:asciiTheme="majorHAnsi" w:hAnsiTheme="majorHAnsi" w:cstheme="majorHAnsi"/>
          <w:b/>
          <w:color w:val="1D1515"/>
          <w:spacing w:val="-4"/>
          <w:sz w:val="20"/>
          <w:szCs w:val="20"/>
        </w:rPr>
        <w:t>y</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o</w:t>
      </w:r>
      <w:r w:rsidRPr="0002703C">
        <w:rPr>
          <w:rFonts w:asciiTheme="majorHAnsi" w:hAnsiTheme="majorHAnsi" w:cstheme="majorHAnsi"/>
          <w:b/>
          <w:color w:val="1D1515"/>
          <w:spacing w:val="-5"/>
          <w:sz w:val="20"/>
          <w:szCs w:val="20"/>
        </w:rPr>
        <w:t>t</w:t>
      </w:r>
      <w:r w:rsidRPr="0002703C">
        <w:rPr>
          <w:rFonts w:asciiTheme="majorHAnsi" w:hAnsiTheme="majorHAnsi" w:cstheme="majorHAnsi"/>
          <w:b/>
          <w:color w:val="1D1515"/>
          <w:spacing w:val="-6"/>
          <w:sz w:val="20"/>
          <w:szCs w:val="20"/>
        </w:rPr>
        <w:t>h</w:t>
      </w:r>
      <w:r w:rsidRPr="0002703C">
        <w:rPr>
          <w:rFonts w:asciiTheme="majorHAnsi" w:hAnsiTheme="majorHAnsi" w:cstheme="majorHAnsi"/>
          <w:b/>
          <w:color w:val="1D1515"/>
          <w:spacing w:val="-5"/>
          <w:sz w:val="20"/>
          <w:szCs w:val="20"/>
        </w:rPr>
        <w:t>er</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reas</w:t>
      </w:r>
      <w:r w:rsidRPr="0002703C">
        <w:rPr>
          <w:rFonts w:asciiTheme="majorHAnsi" w:hAnsiTheme="majorHAnsi" w:cstheme="majorHAnsi"/>
          <w:b/>
          <w:color w:val="1D1515"/>
          <w:spacing w:val="-7"/>
          <w:sz w:val="20"/>
          <w:szCs w:val="20"/>
        </w:rPr>
        <w:t>on</w:t>
      </w:r>
      <w:r w:rsidRPr="0002703C">
        <w:rPr>
          <w:rFonts w:asciiTheme="majorHAnsi" w:hAnsiTheme="majorHAnsi" w:cstheme="majorHAnsi"/>
          <w:b/>
          <w:color w:val="1D1515"/>
          <w:spacing w:val="-6"/>
          <w:sz w:val="20"/>
          <w:szCs w:val="20"/>
        </w:rPr>
        <w:t>a</w:t>
      </w:r>
      <w:r w:rsidRPr="0002703C">
        <w:rPr>
          <w:rFonts w:asciiTheme="majorHAnsi" w:hAnsiTheme="majorHAnsi" w:cstheme="majorHAnsi"/>
          <w:b/>
          <w:color w:val="1D1515"/>
          <w:spacing w:val="-7"/>
          <w:sz w:val="20"/>
          <w:szCs w:val="20"/>
        </w:rPr>
        <w:t>bl</w:t>
      </w:r>
      <w:r w:rsidRPr="0002703C">
        <w:rPr>
          <w:rFonts w:asciiTheme="majorHAnsi" w:hAnsiTheme="majorHAnsi" w:cstheme="majorHAnsi"/>
          <w:b/>
          <w:color w:val="1D1515"/>
          <w:spacing w:val="-6"/>
          <w:sz w:val="20"/>
          <w:szCs w:val="20"/>
        </w:rPr>
        <w:t>e</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6"/>
          <w:sz w:val="20"/>
          <w:szCs w:val="20"/>
        </w:rPr>
        <w:t>du</w:t>
      </w:r>
      <w:r w:rsidRPr="0002703C">
        <w:rPr>
          <w:rFonts w:asciiTheme="majorHAnsi" w:hAnsiTheme="majorHAnsi" w:cstheme="majorHAnsi"/>
          <w:b/>
          <w:color w:val="1D1515"/>
          <w:spacing w:val="-5"/>
          <w:sz w:val="20"/>
          <w:szCs w:val="20"/>
        </w:rPr>
        <w:t>t</w:t>
      </w:r>
      <w:r w:rsidRPr="0002703C">
        <w:rPr>
          <w:rFonts w:asciiTheme="majorHAnsi" w:hAnsiTheme="majorHAnsi" w:cstheme="majorHAnsi"/>
          <w:b/>
          <w:color w:val="1D1515"/>
          <w:spacing w:val="-6"/>
          <w:sz w:val="20"/>
          <w:szCs w:val="20"/>
        </w:rPr>
        <w:t>i</w:t>
      </w:r>
      <w:r w:rsidRPr="0002703C">
        <w:rPr>
          <w:rFonts w:asciiTheme="majorHAnsi" w:hAnsiTheme="majorHAnsi" w:cstheme="majorHAnsi"/>
          <w:b/>
          <w:color w:val="1D1515"/>
          <w:spacing w:val="-5"/>
          <w:sz w:val="20"/>
          <w:szCs w:val="20"/>
        </w:rPr>
        <w:t>es</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7"/>
          <w:sz w:val="20"/>
          <w:szCs w:val="20"/>
        </w:rPr>
        <w:t>di</w:t>
      </w:r>
      <w:r w:rsidRPr="0002703C">
        <w:rPr>
          <w:rFonts w:asciiTheme="majorHAnsi" w:hAnsiTheme="majorHAnsi" w:cstheme="majorHAnsi"/>
          <w:b/>
          <w:color w:val="1D1515"/>
          <w:spacing w:val="-6"/>
          <w:sz w:val="20"/>
          <w:szCs w:val="20"/>
        </w:rPr>
        <w:t>sc</w:t>
      </w:r>
      <w:r w:rsidRPr="0002703C">
        <w:rPr>
          <w:rFonts w:asciiTheme="majorHAnsi" w:hAnsiTheme="majorHAnsi" w:cstheme="majorHAnsi"/>
          <w:b/>
          <w:color w:val="1D1515"/>
          <w:spacing w:val="-7"/>
          <w:sz w:val="20"/>
          <w:szCs w:val="20"/>
        </w:rPr>
        <w:t>u</w:t>
      </w:r>
      <w:r w:rsidRPr="0002703C">
        <w:rPr>
          <w:rFonts w:asciiTheme="majorHAnsi" w:hAnsiTheme="majorHAnsi" w:cstheme="majorHAnsi"/>
          <w:b/>
          <w:color w:val="1D1515"/>
          <w:spacing w:val="-6"/>
          <w:sz w:val="20"/>
          <w:szCs w:val="20"/>
        </w:rPr>
        <w:t>sse</w:t>
      </w:r>
      <w:r w:rsidRPr="0002703C">
        <w:rPr>
          <w:rFonts w:asciiTheme="majorHAnsi" w:hAnsiTheme="majorHAnsi" w:cstheme="majorHAnsi"/>
          <w:b/>
          <w:color w:val="1D1515"/>
          <w:spacing w:val="-7"/>
          <w:sz w:val="20"/>
          <w:szCs w:val="20"/>
        </w:rPr>
        <w:t>d</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4"/>
          <w:sz w:val="20"/>
          <w:szCs w:val="20"/>
        </w:rPr>
        <w:t>a</w:t>
      </w:r>
      <w:r w:rsidRPr="0002703C">
        <w:rPr>
          <w:rFonts w:asciiTheme="majorHAnsi" w:hAnsiTheme="majorHAnsi" w:cstheme="majorHAnsi"/>
          <w:b/>
          <w:color w:val="1D1515"/>
          <w:spacing w:val="-5"/>
          <w:sz w:val="20"/>
          <w:szCs w:val="20"/>
        </w:rPr>
        <w:t>nd</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7"/>
          <w:sz w:val="20"/>
          <w:szCs w:val="20"/>
        </w:rPr>
        <w:t>di</w:t>
      </w:r>
      <w:r w:rsidRPr="0002703C">
        <w:rPr>
          <w:rFonts w:asciiTheme="majorHAnsi" w:hAnsiTheme="majorHAnsi" w:cstheme="majorHAnsi"/>
          <w:b/>
          <w:color w:val="1D1515"/>
          <w:spacing w:val="-6"/>
          <w:sz w:val="20"/>
          <w:szCs w:val="20"/>
        </w:rPr>
        <w:t>recte</w:t>
      </w:r>
      <w:r w:rsidRPr="0002703C">
        <w:rPr>
          <w:rFonts w:asciiTheme="majorHAnsi" w:hAnsiTheme="majorHAnsi" w:cstheme="majorHAnsi"/>
          <w:b/>
          <w:color w:val="1D1515"/>
          <w:spacing w:val="-7"/>
          <w:sz w:val="20"/>
          <w:szCs w:val="20"/>
        </w:rPr>
        <w:t>d</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3"/>
          <w:sz w:val="20"/>
          <w:szCs w:val="20"/>
        </w:rPr>
        <w:t>by</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4"/>
          <w:sz w:val="20"/>
          <w:szCs w:val="20"/>
        </w:rPr>
        <w:t>t</w:t>
      </w:r>
      <w:r w:rsidRPr="0002703C">
        <w:rPr>
          <w:rFonts w:asciiTheme="majorHAnsi" w:hAnsiTheme="majorHAnsi" w:cstheme="majorHAnsi"/>
          <w:b/>
          <w:color w:val="1D1515"/>
          <w:spacing w:val="-5"/>
          <w:sz w:val="20"/>
          <w:szCs w:val="20"/>
        </w:rPr>
        <w:t>h</w:t>
      </w:r>
      <w:r w:rsidRPr="0002703C">
        <w:rPr>
          <w:rFonts w:asciiTheme="majorHAnsi" w:hAnsiTheme="majorHAnsi" w:cstheme="majorHAnsi"/>
          <w:b/>
          <w:color w:val="1D1515"/>
          <w:spacing w:val="-4"/>
          <w:sz w:val="20"/>
          <w:szCs w:val="20"/>
        </w:rPr>
        <w:t>e</w:t>
      </w:r>
      <w:r w:rsidRPr="0002703C">
        <w:rPr>
          <w:rFonts w:asciiTheme="majorHAnsi" w:hAnsiTheme="majorHAnsi" w:cstheme="majorHAnsi"/>
          <w:b/>
          <w:color w:val="1D1515"/>
          <w:spacing w:val="-12"/>
          <w:sz w:val="20"/>
          <w:szCs w:val="20"/>
        </w:rPr>
        <w:t xml:space="preserve"> </w:t>
      </w:r>
      <w:r w:rsidR="000707F4" w:rsidRPr="0002703C">
        <w:rPr>
          <w:rFonts w:asciiTheme="majorHAnsi" w:hAnsiTheme="majorHAnsi" w:cstheme="majorHAnsi"/>
          <w:b/>
          <w:color w:val="1D1515"/>
          <w:spacing w:val="-12"/>
          <w:sz w:val="20"/>
          <w:szCs w:val="20"/>
        </w:rPr>
        <w:t>committee</w:t>
      </w:r>
      <w:r w:rsidRPr="0002703C">
        <w:rPr>
          <w:rFonts w:asciiTheme="majorHAnsi" w:hAnsiTheme="majorHAnsi" w:cstheme="majorHAnsi"/>
          <w:b/>
          <w:color w:val="1D1515"/>
          <w:spacing w:val="-8"/>
          <w:sz w:val="20"/>
          <w:szCs w:val="20"/>
        </w:rPr>
        <w:t>.</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5"/>
          <w:sz w:val="20"/>
          <w:szCs w:val="20"/>
        </w:rPr>
        <w:t>Th</w:t>
      </w:r>
      <w:r w:rsidRPr="0002703C">
        <w:rPr>
          <w:rFonts w:asciiTheme="majorHAnsi" w:hAnsiTheme="majorHAnsi" w:cstheme="majorHAnsi"/>
          <w:b/>
          <w:color w:val="1D1515"/>
          <w:spacing w:val="-4"/>
          <w:sz w:val="20"/>
          <w:szCs w:val="20"/>
        </w:rPr>
        <w:t>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po</w:t>
      </w:r>
      <w:r w:rsidRPr="0002703C">
        <w:rPr>
          <w:rFonts w:asciiTheme="majorHAnsi" w:hAnsiTheme="majorHAnsi" w:cstheme="majorHAnsi"/>
          <w:b/>
          <w:color w:val="1D1515"/>
          <w:spacing w:val="-5"/>
          <w:sz w:val="20"/>
          <w:szCs w:val="20"/>
        </w:rPr>
        <w:t xml:space="preserve">st </w:t>
      </w:r>
      <w:r w:rsidRPr="0002703C">
        <w:rPr>
          <w:rFonts w:asciiTheme="majorHAnsi" w:hAnsiTheme="majorHAnsi" w:cstheme="majorHAnsi"/>
          <w:b/>
          <w:color w:val="1D1515"/>
          <w:spacing w:val="-6"/>
          <w:sz w:val="20"/>
          <w:szCs w:val="20"/>
        </w:rPr>
        <w:t>hold</w:t>
      </w:r>
      <w:r w:rsidRPr="0002703C">
        <w:rPr>
          <w:rFonts w:asciiTheme="majorHAnsi" w:hAnsiTheme="majorHAnsi" w:cstheme="majorHAnsi"/>
          <w:b/>
          <w:color w:val="1D1515"/>
          <w:spacing w:val="-5"/>
          <w:sz w:val="20"/>
          <w:szCs w:val="20"/>
        </w:rPr>
        <w:t>er</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3"/>
          <w:sz w:val="20"/>
          <w:szCs w:val="20"/>
        </w:rPr>
        <w:t>is</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5"/>
          <w:sz w:val="20"/>
          <w:szCs w:val="20"/>
        </w:rPr>
        <w:t>a</w:t>
      </w:r>
      <w:r w:rsidRPr="0002703C">
        <w:rPr>
          <w:rFonts w:asciiTheme="majorHAnsi" w:hAnsiTheme="majorHAnsi" w:cstheme="majorHAnsi"/>
          <w:b/>
          <w:color w:val="1D1515"/>
          <w:spacing w:val="-6"/>
          <w:sz w:val="20"/>
          <w:szCs w:val="20"/>
        </w:rPr>
        <w:t>l</w:t>
      </w:r>
      <w:r w:rsidRPr="0002703C">
        <w:rPr>
          <w:rFonts w:asciiTheme="majorHAnsi" w:hAnsiTheme="majorHAnsi" w:cstheme="majorHAnsi"/>
          <w:b/>
          <w:color w:val="1D1515"/>
          <w:spacing w:val="-5"/>
          <w:sz w:val="20"/>
          <w:szCs w:val="20"/>
        </w:rPr>
        <w:t>s</w:t>
      </w:r>
      <w:r w:rsidRPr="0002703C">
        <w:rPr>
          <w:rFonts w:asciiTheme="majorHAnsi" w:hAnsiTheme="majorHAnsi" w:cstheme="majorHAnsi"/>
          <w:b/>
          <w:color w:val="1D1515"/>
          <w:spacing w:val="-6"/>
          <w:sz w:val="20"/>
          <w:szCs w:val="20"/>
        </w:rPr>
        <w:t>o</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ex</w:t>
      </w:r>
      <w:r w:rsidRPr="0002703C">
        <w:rPr>
          <w:rFonts w:asciiTheme="majorHAnsi" w:hAnsiTheme="majorHAnsi" w:cstheme="majorHAnsi"/>
          <w:b/>
          <w:color w:val="1D1515"/>
          <w:spacing w:val="-7"/>
          <w:sz w:val="20"/>
          <w:szCs w:val="20"/>
        </w:rPr>
        <w:t>p</w:t>
      </w:r>
      <w:r w:rsidRPr="0002703C">
        <w:rPr>
          <w:rFonts w:asciiTheme="majorHAnsi" w:hAnsiTheme="majorHAnsi" w:cstheme="majorHAnsi"/>
          <w:b/>
          <w:color w:val="1D1515"/>
          <w:spacing w:val="-6"/>
          <w:sz w:val="20"/>
          <w:szCs w:val="20"/>
        </w:rPr>
        <w:t>ecte</w:t>
      </w:r>
      <w:r w:rsidRPr="0002703C">
        <w:rPr>
          <w:rFonts w:asciiTheme="majorHAnsi" w:hAnsiTheme="majorHAnsi" w:cstheme="majorHAnsi"/>
          <w:b/>
          <w:color w:val="1D1515"/>
          <w:spacing w:val="-7"/>
          <w:sz w:val="20"/>
          <w:szCs w:val="20"/>
        </w:rPr>
        <w:t>d</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3"/>
          <w:sz w:val="20"/>
          <w:szCs w:val="20"/>
        </w:rPr>
        <w:t>to</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3"/>
          <w:sz w:val="20"/>
          <w:szCs w:val="20"/>
        </w:rPr>
        <w:t>be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f</w:t>
      </w:r>
      <w:r w:rsidRPr="0002703C">
        <w:rPr>
          <w:rFonts w:asciiTheme="majorHAnsi" w:hAnsiTheme="majorHAnsi" w:cstheme="majorHAnsi"/>
          <w:b/>
          <w:color w:val="1D1515"/>
          <w:spacing w:val="-7"/>
          <w:sz w:val="20"/>
          <w:szCs w:val="20"/>
        </w:rPr>
        <w:t>l</w:t>
      </w:r>
      <w:r w:rsidRPr="0002703C">
        <w:rPr>
          <w:rFonts w:asciiTheme="majorHAnsi" w:hAnsiTheme="majorHAnsi" w:cstheme="majorHAnsi"/>
          <w:b/>
          <w:color w:val="1D1515"/>
          <w:spacing w:val="-6"/>
          <w:sz w:val="20"/>
          <w:szCs w:val="20"/>
        </w:rPr>
        <w:t>ex</w:t>
      </w:r>
      <w:r w:rsidRPr="0002703C">
        <w:rPr>
          <w:rFonts w:asciiTheme="majorHAnsi" w:hAnsiTheme="majorHAnsi" w:cstheme="majorHAnsi"/>
          <w:b/>
          <w:color w:val="1D1515"/>
          <w:spacing w:val="-7"/>
          <w:sz w:val="20"/>
          <w:szCs w:val="20"/>
        </w:rPr>
        <w:t>ibl</w:t>
      </w:r>
      <w:r w:rsidRPr="0002703C">
        <w:rPr>
          <w:rFonts w:asciiTheme="majorHAnsi" w:hAnsiTheme="majorHAnsi" w:cstheme="majorHAnsi"/>
          <w:b/>
          <w:color w:val="1D1515"/>
          <w:spacing w:val="-6"/>
          <w:sz w:val="20"/>
          <w:szCs w:val="20"/>
        </w:rPr>
        <w:t>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4"/>
          <w:sz w:val="20"/>
          <w:szCs w:val="20"/>
        </w:rPr>
        <w:t>a</w:t>
      </w:r>
      <w:r w:rsidRPr="0002703C">
        <w:rPr>
          <w:rFonts w:asciiTheme="majorHAnsi" w:hAnsiTheme="majorHAnsi" w:cstheme="majorHAnsi"/>
          <w:b/>
          <w:color w:val="1D1515"/>
          <w:spacing w:val="-5"/>
          <w:sz w:val="20"/>
          <w:szCs w:val="20"/>
        </w:rPr>
        <w:t>nd</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6"/>
          <w:sz w:val="20"/>
          <w:szCs w:val="20"/>
        </w:rPr>
        <w:t>a</w:t>
      </w:r>
      <w:r w:rsidRPr="0002703C">
        <w:rPr>
          <w:rFonts w:asciiTheme="majorHAnsi" w:hAnsiTheme="majorHAnsi" w:cstheme="majorHAnsi"/>
          <w:b/>
          <w:color w:val="1D1515"/>
          <w:spacing w:val="-7"/>
          <w:sz w:val="20"/>
          <w:szCs w:val="20"/>
        </w:rPr>
        <w:t>d</w:t>
      </w:r>
      <w:r w:rsidRPr="0002703C">
        <w:rPr>
          <w:rFonts w:asciiTheme="majorHAnsi" w:hAnsiTheme="majorHAnsi" w:cstheme="majorHAnsi"/>
          <w:b/>
          <w:color w:val="1D1515"/>
          <w:spacing w:val="-6"/>
          <w:sz w:val="20"/>
          <w:szCs w:val="20"/>
        </w:rPr>
        <w:t>a</w:t>
      </w:r>
      <w:r w:rsidRPr="0002703C">
        <w:rPr>
          <w:rFonts w:asciiTheme="majorHAnsi" w:hAnsiTheme="majorHAnsi" w:cstheme="majorHAnsi"/>
          <w:b/>
          <w:color w:val="1D1515"/>
          <w:spacing w:val="-7"/>
          <w:sz w:val="20"/>
          <w:szCs w:val="20"/>
        </w:rPr>
        <w:t>p</w:t>
      </w:r>
      <w:r w:rsidRPr="0002703C">
        <w:rPr>
          <w:rFonts w:asciiTheme="majorHAnsi" w:hAnsiTheme="majorHAnsi" w:cstheme="majorHAnsi"/>
          <w:b/>
          <w:color w:val="1D1515"/>
          <w:spacing w:val="-6"/>
          <w:sz w:val="20"/>
          <w:szCs w:val="20"/>
        </w:rPr>
        <w:t>ta</w:t>
      </w:r>
      <w:r w:rsidRPr="0002703C">
        <w:rPr>
          <w:rFonts w:asciiTheme="majorHAnsi" w:hAnsiTheme="majorHAnsi" w:cstheme="majorHAnsi"/>
          <w:b/>
          <w:color w:val="1D1515"/>
          <w:spacing w:val="-7"/>
          <w:sz w:val="20"/>
          <w:szCs w:val="20"/>
        </w:rPr>
        <w:t>bl</w:t>
      </w:r>
      <w:r w:rsidRPr="0002703C">
        <w:rPr>
          <w:rFonts w:asciiTheme="majorHAnsi" w:hAnsiTheme="majorHAnsi" w:cstheme="majorHAnsi"/>
          <w:b/>
          <w:color w:val="1D1515"/>
          <w:spacing w:val="-6"/>
          <w:sz w:val="20"/>
          <w:szCs w:val="20"/>
        </w:rPr>
        <w:t>e</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3"/>
          <w:sz w:val="20"/>
          <w:szCs w:val="20"/>
        </w:rPr>
        <w:t>in</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5"/>
          <w:sz w:val="20"/>
          <w:szCs w:val="20"/>
        </w:rPr>
        <w:t>t</w:t>
      </w:r>
      <w:r w:rsidRPr="0002703C">
        <w:rPr>
          <w:rFonts w:asciiTheme="majorHAnsi" w:hAnsiTheme="majorHAnsi" w:cstheme="majorHAnsi"/>
          <w:b/>
          <w:color w:val="1D1515"/>
          <w:spacing w:val="-6"/>
          <w:sz w:val="20"/>
          <w:szCs w:val="20"/>
        </w:rPr>
        <w:t>h</w:t>
      </w:r>
      <w:r w:rsidRPr="0002703C">
        <w:rPr>
          <w:rFonts w:asciiTheme="majorHAnsi" w:hAnsiTheme="majorHAnsi" w:cstheme="majorHAnsi"/>
          <w:b/>
          <w:color w:val="1D1515"/>
          <w:spacing w:val="-5"/>
          <w:sz w:val="20"/>
          <w:szCs w:val="20"/>
        </w:rPr>
        <w:t>e</w:t>
      </w:r>
      <w:r w:rsidRPr="0002703C">
        <w:rPr>
          <w:rFonts w:asciiTheme="majorHAnsi" w:hAnsiTheme="majorHAnsi" w:cstheme="majorHAnsi"/>
          <w:b/>
          <w:color w:val="1D1515"/>
          <w:spacing w:val="-6"/>
          <w:sz w:val="20"/>
          <w:szCs w:val="20"/>
        </w:rPr>
        <w:t>i</w:t>
      </w:r>
      <w:r w:rsidRPr="0002703C">
        <w:rPr>
          <w:rFonts w:asciiTheme="majorHAnsi" w:hAnsiTheme="majorHAnsi" w:cstheme="majorHAnsi"/>
          <w:b/>
          <w:color w:val="1D1515"/>
          <w:spacing w:val="-5"/>
          <w:sz w:val="20"/>
          <w:szCs w:val="20"/>
        </w:rPr>
        <w:t>r</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a</w:t>
      </w:r>
      <w:r w:rsidRPr="0002703C">
        <w:rPr>
          <w:rFonts w:asciiTheme="majorHAnsi" w:hAnsiTheme="majorHAnsi" w:cstheme="majorHAnsi"/>
          <w:b/>
          <w:color w:val="1D1515"/>
          <w:spacing w:val="-7"/>
          <w:sz w:val="20"/>
          <w:szCs w:val="20"/>
        </w:rPr>
        <w:t>pp</w:t>
      </w:r>
      <w:r w:rsidRPr="0002703C">
        <w:rPr>
          <w:rFonts w:asciiTheme="majorHAnsi" w:hAnsiTheme="majorHAnsi" w:cstheme="majorHAnsi"/>
          <w:b/>
          <w:color w:val="1D1515"/>
          <w:spacing w:val="-6"/>
          <w:sz w:val="20"/>
          <w:szCs w:val="20"/>
        </w:rPr>
        <w:t>r</w:t>
      </w:r>
      <w:r w:rsidRPr="0002703C">
        <w:rPr>
          <w:rFonts w:asciiTheme="majorHAnsi" w:hAnsiTheme="majorHAnsi" w:cstheme="majorHAnsi"/>
          <w:b/>
          <w:color w:val="1D1515"/>
          <w:spacing w:val="-7"/>
          <w:sz w:val="20"/>
          <w:szCs w:val="20"/>
        </w:rPr>
        <w:t>o</w:t>
      </w:r>
      <w:r w:rsidRPr="0002703C">
        <w:rPr>
          <w:rFonts w:asciiTheme="majorHAnsi" w:hAnsiTheme="majorHAnsi" w:cstheme="majorHAnsi"/>
          <w:b/>
          <w:color w:val="1D1515"/>
          <w:spacing w:val="-6"/>
          <w:sz w:val="20"/>
          <w:szCs w:val="20"/>
        </w:rPr>
        <w:t>ac</w:t>
      </w:r>
      <w:r w:rsidRPr="0002703C">
        <w:rPr>
          <w:rFonts w:asciiTheme="majorHAnsi" w:hAnsiTheme="majorHAnsi" w:cstheme="majorHAnsi"/>
          <w:b/>
          <w:color w:val="1D1515"/>
          <w:spacing w:val="-7"/>
          <w:sz w:val="20"/>
          <w:szCs w:val="20"/>
        </w:rPr>
        <w:t>h</w:t>
      </w:r>
      <w:r w:rsidRPr="0002703C">
        <w:rPr>
          <w:rFonts w:asciiTheme="majorHAnsi" w:hAnsiTheme="majorHAnsi" w:cstheme="majorHAnsi"/>
          <w:b/>
          <w:color w:val="1D1515"/>
          <w:spacing w:val="-11"/>
          <w:sz w:val="20"/>
          <w:szCs w:val="20"/>
        </w:rPr>
        <w:t xml:space="preserve"> </w:t>
      </w:r>
      <w:r w:rsidRPr="0002703C">
        <w:rPr>
          <w:rFonts w:asciiTheme="majorHAnsi" w:hAnsiTheme="majorHAnsi" w:cstheme="majorHAnsi"/>
          <w:b/>
          <w:color w:val="1D1515"/>
          <w:spacing w:val="-3"/>
          <w:sz w:val="20"/>
          <w:szCs w:val="20"/>
        </w:rPr>
        <w:t>to</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6"/>
          <w:sz w:val="20"/>
          <w:szCs w:val="20"/>
        </w:rPr>
        <w:t>f</w:t>
      </w:r>
      <w:r w:rsidRPr="0002703C">
        <w:rPr>
          <w:rFonts w:asciiTheme="majorHAnsi" w:hAnsiTheme="majorHAnsi" w:cstheme="majorHAnsi"/>
          <w:b/>
          <w:color w:val="1D1515"/>
          <w:spacing w:val="-7"/>
          <w:sz w:val="20"/>
          <w:szCs w:val="20"/>
        </w:rPr>
        <w:t>ul</w:t>
      </w:r>
      <w:r w:rsidRPr="0002703C">
        <w:rPr>
          <w:rFonts w:asciiTheme="majorHAnsi" w:hAnsiTheme="majorHAnsi" w:cstheme="majorHAnsi"/>
          <w:b/>
          <w:color w:val="1D1515"/>
          <w:spacing w:val="-6"/>
          <w:sz w:val="20"/>
          <w:szCs w:val="20"/>
        </w:rPr>
        <w:t>f</w:t>
      </w:r>
      <w:r w:rsidRPr="0002703C">
        <w:rPr>
          <w:rFonts w:asciiTheme="majorHAnsi" w:hAnsiTheme="majorHAnsi" w:cstheme="majorHAnsi"/>
          <w:b/>
          <w:color w:val="1D1515"/>
          <w:spacing w:val="-7"/>
          <w:sz w:val="20"/>
          <w:szCs w:val="20"/>
        </w:rPr>
        <w:t>illing</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5"/>
          <w:sz w:val="20"/>
          <w:szCs w:val="20"/>
        </w:rPr>
        <w:t>t</w:t>
      </w:r>
      <w:r w:rsidRPr="0002703C">
        <w:rPr>
          <w:rFonts w:asciiTheme="majorHAnsi" w:hAnsiTheme="majorHAnsi" w:cstheme="majorHAnsi"/>
          <w:b/>
          <w:color w:val="1D1515"/>
          <w:spacing w:val="-6"/>
          <w:sz w:val="20"/>
          <w:szCs w:val="20"/>
        </w:rPr>
        <w:t>h</w:t>
      </w:r>
      <w:r w:rsidRPr="0002703C">
        <w:rPr>
          <w:rFonts w:asciiTheme="majorHAnsi" w:hAnsiTheme="majorHAnsi" w:cstheme="majorHAnsi"/>
          <w:b/>
          <w:color w:val="1D1515"/>
          <w:spacing w:val="-5"/>
          <w:sz w:val="20"/>
          <w:szCs w:val="20"/>
        </w:rPr>
        <w:t>e</w:t>
      </w:r>
      <w:r w:rsidRPr="0002703C">
        <w:rPr>
          <w:rFonts w:asciiTheme="majorHAnsi" w:hAnsiTheme="majorHAnsi" w:cstheme="majorHAnsi"/>
          <w:b/>
          <w:color w:val="1D1515"/>
          <w:spacing w:val="-6"/>
          <w:sz w:val="20"/>
          <w:szCs w:val="20"/>
        </w:rPr>
        <w:t>i</w:t>
      </w:r>
      <w:r w:rsidRPr="0002703C">
        <w:rPr>
          <w:rFonts w:asciiTheme="majorHAnsi" w:hAnsiTheme="majorHAnsi" w:cstheme="majorHAnsi"/>
          <w:b/>
          <w:color w:val="1D1515"/>
          <w:spacing w:val="-5"/>
          <w:sz w:val="20"/>
          <w:szCs w:val="20"/>
        </w:rPr>
        <w:t>r</w:t>
      </w:r>
      <w:r w:rsidRPr="0002703C">
        <w:rPr>
          <w:rFonts w:asciiTheme="majorHAnsi" w:hAnsiTheme="majorHAnsi" w:cstheme="majorHAnsi"/>
          <w:b/>
          <w:color w:val="1D1515"/>
          <w:spacing w:val="-12"/>
          <w:sz w:val="20"/>
          <w:szCs w:val="20"/>
        </w:rPr>
        <w:t xml:space="preserve"> </w:t>
      </w:r>
      <w:r w:rsidRPr="0002703C">
        <w:rPr>
          <w:rFonts w:asciiTheme="majorHAnsi" w:hAnsiTheme="majorHAnsi" w:cstheme="majorHAnsi"/>
          <w:b/>
          <w:color w:val="1D1515"/>
          <w:spacing w:val="-7"/>
          <w:sz w:val="20"/>
          <w:szCs w:val="20"/>
        </w:rPr>
        <w:t>du</w:t>
      </w:r>
      <w:r w:rsidRPr="0002703C">
        <w:rPr>
          <w:rFonts w:asciiTheme="majorHAnsi" w:hAnsiTheme="majorHAnsi" w:cstheme="majorHAnsi"/>
          <w:b/>
          <w:color w:val="1D1515"/>
          <w:spacing w:val="-6"/>
          <w:sz w:val="20"/>
          <w:szCs w:val="20"/>
        </w:rPr>
        <w:t>t</w:t>
      </w:r>
      <w:r w:rsidRPr="0002703C">
        <w:rPr>
          <w:rFonts w:asciiTheme="majorHAnsi" w:hAnsiTheme="majorHAnsi" w:cstheme="majorHAnsi"/>
          <w:b/>
          <w:color w:val="1D1515"/>
          <w:spacing w:val="-7"/>
          <w:sz w:val="20"/>
          <w:szCs w:val="20"/>
        </w:rPr>
        <w:t>i</w:t>
      </w:r>
      <w:r w:rsidRPr="0002703C">
        <w:rPr>
          <w:rFonts w:asciiTheme="majorHAnsi" w:hAnsiTheme="majorHAnsi" w:cstheme="majorHAnsi"/>
          <w:b/>
          <w:color w:val="1D1515"/>
          <w:spacing w:val="-6"/>
          <w:sz w:val="20"/>
          <w:szCs w:val="20"/>
        </w:rPr>
        <w:t>es</w:t>
      </w:r>
      <w:r w:rsidRPr="0002703C">
        <w:rPr>
          <w:rFonts w:asciiTheme="majorHAnsi" w:hAnsiTheme="majorHAnsi" w:cstheme="majorHAnsi"/>
          <w:b/>
          <w:color w:val="1D1515"/>
          <w:spacing w:val="-7"/>
          <w:sz w:val="20"/>
          <w:szCs w:val="20"/>
        </w:rPr>
        <w:t>.</w:t>
      </w:r>
    </w:p>
    <w:p w14:paraId="2631224D" w14:textId="77777777" w:rsidR="00E83FB3" w:rsidRPr="00B7420B" w:rsidRDefault="00E83FB3" w:rsidP="00E83FB3">
      <w:pPr>
        <w:mirrorIndents/>
        <w:rPr>
          <w:rFonts w:asciiTheme="majorHAnsi" w:eastAsia="Arial" w:hAnsiTheme="majorHAnsi" w:cstheme="majorHAnsi"/>
          <w:sz w:val="20"/>
          <w:szCs w:val="20"/>
          <w:u w:val="single"/>
        </w:rPr>
      </w:pPr>
      <w:r w:rsidRPr="00B7420B">
        <w:rPr>
          <w:rFonts w:asciiTheme="majorHAnsi" w:hAnsiTheme="majorHAnsi" w:cstheme="majorHAnsi"/>
          <w:b/>
          <w:color w:val="231F20"/>
          <w:sz w:val="20"/>
          <w:szCs w:val="20"/>
          <w:u w:val="single"/>
        </w:rPr>
        <w:t>Person</w:t>
      </w:r>
      <w:r w:rsidRPr="00B7420B">
        <w:rPr>
          <w:rFonts w:asciiTheme="majorHAnsi" w:hAnsiTheme="majorHAnsi" w:cstheme="majorHAnsi"/>
          <w:b/>
          <w:color w:val="231F20"/>
          <w:spacing w:val="-14"/>
          <w:sz w:val="20"/>
          <w:szCs w:val="20"/>
          <w:u w:val="single"/>
        </w:rPr>
        <w:t xml:space="preserve"> </w:t>
      </w:r>
      <w:r w:rsidRPr="00B7420B">
        <w:rPr>
          <w:rFonts w:asciiTheme="majorHAnsi" w:hAnsiTheme="majorHAnsi" w:cstheme="majorHAnsi"/>
          <w:b/>
          <w:color w:val="231F20"/>
          <w:spacing w:val="-1"/>
          <w:sz w:val="20"/>
          <w:szCs w:val="20"/>
          <w:u w:val="single"/>
        </w:rPr>
        <w:t>specification</w:t>
      </w:r>
    </w:p>
    <w:p w14:paraId="45FDAB14" w14:textId="77777777" w:rsidR="00E83FB3" w:rsidRPr="00B7420B" w:rsidRDefault="00E83FB3" w:rsidP="00E83FB3">
      <w:pPr>
        <w:mirrorIndents/>
        <w:rPr>
          <w:rFonts w:asciiTheme="majorHAnsi" w:eastAsia="Arial" w:hAnsiTheme="majorHAnsi" w:cstheme="majorHAnsi"/>
          <w:i/>
          <w:sz w:val="20"/>
          <w:szCs w:val="20"/>
        </w:rPr>
      </w:pPr>
      <w:r w:rsidRPr="00B7420B">
        <w:rPr>
          <w:rFonts w:asciiTheme="majorHAnsi" w:hAnsiTheme="majorHAnsi" w:cstheme="majorHAnsi"/>
          <w:i/>
          <w:color w:val="231F20"/>
          <w:sz w:val="20"/>
          <w:szCs w:val="20"/>
        </w:rPr>
        <w:t>Essential</w:t>
      </w:r>
      <w:r w:rsidRPr="00B7420B">
        <w:rPr>
          <w:rFonts w:asciiTheme="majorHAnsi" w:hAnsiTheme="majorHAnsi" w:cstheme="majorHAnsi"/>
          <w:i/>
          <w:color w:val="231F20"/>
          <w:spacing w:val="-1"/>
          <w:sz w:val="20"/>
          <w:szCs w:val="20"/>
        </w:rPr>
        <w:t xml:space="preserve"> </w:t>
      </w:r>
      <w:r w:rsidRPr="00B7420B">
        <w:rPr>
          <w:rFonts w:asciiTheme="majorHAnsi" w:hAnsiTheme="majorHAnsi" w:cstheme="majorHAnsi"/>
          <w:i/>
          <w:color w:val="231F20"/>
          <w:sz w:val="20"/>
          <w:szCs w:val="20"/>
        </w:rPr>
        <w:t>criteria:</w:t>
      </w:r>
    </w:p>
    <w:p w14:paraId="2F990691"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pacing w:val="-2"/>
        </w:rPr>
        <w:t>A</w:t>
      </w:r>
      <w:r w:rsidRPr="0002703C">
        <w:rPr>
          <w:rFonts w:asciiTheme="majorHAnsi" w:hAnsiTheme="majorHAnsi" w:cstheme="majorHAnsi"/>
          <w:spacing w:val="-2"/>
          <w:sz w:val="20"/>
          <w:szCs w:val="20"/>
        </w:rPr>
        <w:t>t</w:t>
      </w:r>
      <w:r w:rsidRPr="0002703C">
        <w:rPr>
          <w:rFonts w:asciiTheme="majorHAnsi" w:hAnsiTheme="majorHAnsi" w:cstheme="majorHAnsi"/>
          <w:spacing w:val="-6"/>
          <w:sz w:val="20"/>
          <w:szCs w:val="20"/>
        </w:rPr>
        <w:t xml:space="preserve"> </w:t>
      </w:r>
      <w:r w:rsidRPr="0002703C">
        <w:rPr>
          <w:rFonts w:asciiTheme="majorHAnsi" w:hAnsiTheme="majorHAnsi" w:cstheme="majorHAnsi"/>
          <w:sz w:val="20"/>
          <w:szCs w:val="20"/>
        </w:rPr>
        <w:t>least</w:t>
      </w:r>
      <w:r w:rsidRPr="0002703C">
        <w:rPr>
          <w:rFonts w:asciiTheme="majorHAnsi" w:hAnsiTheme="majorHAnsi" w:cstheme="majorHAnsi"/>
          <w:spacing w:val="-6"/>
          <w:sz w:val="20"/>
          <w:szCs w:val="20"/>
        </w:rPr>
        <w:t xml:space="preserve"> </w:t>
      </w:r>
      <w:r w:rsidRPr="0002703C">
        <w:rPr>
          <w:rFonts w:asciiTheme="majorHAnsi" w:hAnsiTheme="majorHAnsi" w:cstheme="majorHAnsi"/>
          <w:spacing w:val="-2"/>
          <w:sz w:val="20"/>
          <w:szCs w:val="20"/>
        </w:rPr>
        <w:t>two</w:t>
      </w:r>
      <w:r w:rsidRPr="0002703C">
        <w:rPr>
          <w:rFonts w:asciiTheme="majorHAnsi" w:hAnsiTheme="majorHAnsi" w:cstheme="majorHAnsi"/>
          <w:spacing w:val="-5"/>
          <w:sz w:val="20"/>
          <w:szCs w:val="20"/>
        </w:rPr>
        <w:t xml:space="preserve"> </w:t>
      </w:r>
      <w:r w:rsidRPr="0002703C">
        <w:rPr>
          <w:rFonts w:asciiTheme="majorHAnsi" w:hAnsiTheme="majorHAnsi" w:cstheme="majorHAnsi"/>
          <w:sz w:val="20"/>
          <w:szCs w:val="20"/>
        </w:rPr>
        <w:t>years’</w:t>
      </w:r>
      <w:r w:rsidRPr="0002703C">
        <w:rPr>
          <w:rFonts w:asciiTheme="majorHAnsi" w:hAnsiTheme="majorHAnsi" w:cstheme="majorHAnsi"/>
          <w:spacing w:val="-14"/>
          <w:sz w:val="20"/>
          <w:szCs w:val="20"/>
        </w:rPr>
        <w:t xml:space="preserve"> </w:t>
      </w:r>
      <w:r w:rsidRPr="0002703C">
        <w:rPr>
          <w:rFonts w:asciiTheme="majorHAnsi" w:hAnsiTheme="majorHAnsi" w:cstheme="majorHAnsi"/>
          <w:sz w:val="20"/>
          <w:szCs w:val="20"/>
        </w:rPr>
        <w:t>proven</w:t>
      </w:r>
      <w:r w:rsidRPr="0002703C">
        <w:rPr>
          <w:rFonts w:asciiTheme="majorHAnsi" w:hAnsiTheme="majorHAnsi" w:cstheme="majorHAnsi"/>
          <w:spacing w:val="-5"/>
          <w:sz w:val="20"/>
          <w:szCs w:val="20"/>
        </w:rPr>
        <w:t xml:space="preserve"> </w:t>
      </w:r>
      <w:r w:rsidRPr="0002703C">
        <w:rPr>
          <w:rFonts w:asciiTheme="majorHAnsi" w:hAnsiTheme="majorHAnsi" w:cstheme="majorHAnsi"/>
          <w:sz w:val="20"/>
          <w:szCs w:val="20"/>
        </w:rPr>
        <w:t>experience</w:t>
      </w:r>
      <w:r w:rsidRPr="0002703C">
        <w:rPr>
          <w:rFonts w:asciiTheme="majorHAnsi" w:hAnsiTheme="majorHAnsi" w:cstheme="majorHAnsi"/>
          <w:spacing w:val="-6"/>
          <w:sz w:val="20"/>
          <w:szCs w:val="20"/>
        </w:rPr>
        <w:t xml:space="preserve"> </w:t>
      </w:r>
      <w:r w:rsidRPr="0002703C">
        <w:rPr>
          <w:rFonts w:asciiTheme="majorHAnsi" w:hAnsiTheme="majorHAnsi" w:cstheme="majorHAnsi"/>
          <w:spacing w:val="-2"/>
          <w:sz w:val="20"/>
          <w:szCs w:val="20"/>
        </w:rPr>
        <w:t>of</w:t>
      </w:r>
      <w:r w:rsidRPr="0002703C">
        <w:rPr>
          <w:rFonts w:asciiTheme="majorHAnsi" w:hAnsiTheme="majorHAnsi" w:cstheme="majorHAnsi"/>
          <w:spacing w:val="-5"/>
          <w:sz w:val="20"/>
          <w:szCs w:val="20"/>
        </w:rPr>
        <w:t xml:space="preserve"> </w:t>
      </w:r>
      <w:r w:rsidRPr="0002703C">
        <w:rPr>
          <w:rFonts w:asciiTheme="majorHAnsi" w:hAnsiTheme="majorHAnsi" w:cstheme="majorHAnsi"/>
          <w:sz w:val="20"/>
          <w:szCs w:val="20"/>
        </w:rPr>
        <w:t>working</w:t>
      </w:r>
      <w:r w:rsidRPr="0002703C">
        <w:rPr>
          <w:rFonts w:asciiTheme="majorHAnsi" w:hAnsiTheme="majorHAnsi" w:cstheme="majorHAnsi"/>
          <w:spacing w:val="-6"/>
          <w:sz w:val="20"/>
          <w:szCs w:val="20"/>
        </w:rPr>
        <w:t xml:space="preserve"> </w:t>
      </w:r>
      <w:r w:rsidRPr="0002703C">
        <w:rPr>
          <w:rFonts w:asciiTheme="majorHAnsi" w:hAnsiTheme="majorHAnsi" w:cstheme="majorHAnsi"/>
          <w:spacing w:val="-2"/>
          <w:sz w:val="20"/>
          <w:szCs w:val="20"/>
        </w:rPr>
        <w:t>in</w:t>
      </w:r>
      <w:r w:rsidRPr="0002703C">
        <w:rPr>
          <w:rFonts w:asciiTheme="majorHAnsi" w:hAnsiTheme="majorHAnsi" w:cstheme="majorHAnsi"/>
          <w:spacing w:val="-5"/>
          <w:sz w:val="20"/>
          <w:szCs w:val="20"/>
        </w:rPr>
        <w:t xml:space="preserve"> </w:t>
      </w:r>
      <w:r w:rsidRPr="0002703C">
        <w:rPr>
          <w:rFonts w:asciiTheme="majorHAnsi" w:hAnsiTheme="majorHAnsi" w:cstheme="majorHAnsi"/>
          <w:spacing w:val="-2"/>
          <w:sz w:val="20"/>
          <w:szCs w:val="20"/>
        </w:rPr>
        <w:t>an</w:t>
      </w:r>
      <w:r w:rsidRPr="0002703C">
        <w:rPr>
          <w:rFonts w:asciiTheme="majorHAnsi" w:hAnsiTheme="majorHAnsi" w:cstheme="majorHAnsi"/>
          <w:spacing w:val="-6"/>
          <w:sz w:val="20"/>
          <w:szCs w:val="20"/>
        </w:rPr>
        <w:t xml:space="preserve"> </w:t>
      </w:r>
      <w:r w:rsidRPr="0002703C">
        <w:rPr>
          <w:rFonts w:asciiTheme="majorHAnsi" w:hAnsiTheme="majorHAnsi" w:cstheme="majorHAnsi"/>
          <w:sz w:val="20"/>
          <w:szCs w:val="20"/>
        </w:rPr>
        <w:t>early</w:t>
      </w:r>
      <w:r w:rsidRPr="0002703C">
        <w:rPr>
          <w:rFonts w:asciiTheme="majorHAnsi" w:hAnsiTheme="majorHAnsi" w:cstheme="majorHAnsi"/>
          <w:spacing w:val="-5"/>
          <w:sz w:val="20"/>
          <w:szCs w:val="20"/>
        </w:rPr>
        <w:t xml:space="preserve"> </w:t>
      </w:r>
      <w:proofErr w:type="gramStart"/>
      <w:r w:rsidRPr="0002703C">
        <w:rPr>
          <w:rFonts w:asciiTheme="majorHAnsi" w:hAnsiTheme="majorHAnsi" w:cstheme="majorHAnsi"/>
          <w:sz w:val="20"/>
          <w:szCs w:val="20"/>
        </w:rPr>
        <w:t>years</w:t>
      </w:r>
      <w:proofErr w:type="gramEnd"/>
      <w:r w:rsidRPr="0002703C">
        <w:rPr>
          <w:rFonts w:asciiTheme="majorHAnsi" w:hAnsiTheme="majorHAnsi" w:cstheme="majorHAnsi"/>
          <w:spacing w:val="-6"/>
          <w:sz w:val="20"/>
          <w:szCs w:val="20"/>
        </w:rPr>
        <w:t xml:space="preserve"> </w:t>
      </w:r>
      <w:r w:rsidRPr="0002703C">
        <w:rPr>
          <w:rFonts w:asciiTheme="majorHAnsi" w:hAnsiTheme="majorHAnsi" w:cstheme="majorHAnsi"/>
          <w:sz w:val="20"/>
          <w:szCs w:val="20"/>
        </w:rPr>
        <w:t>care</w:t>
      </w:r>
      <w:r w:rsidRPr="0002703C">
        <w:rPr>
          <w:rFonts w:asciiTheme="majorHAnsi" w:hAnsiTheme="majorHAnsi" w:cstheme="majorHAnsi"/>
          <w:spacing w:val="-6"/>
          <w:sz w:val="20"/>
          <w:szCs w:val="20"/>
        </w:rPr>
        <w:t xml:space="preserve"> </w:t>
      </w:r>
      <w:r w:rsidRPr="0002703C">
        <w:rPr>
          <w:rFonts w:asciiTheme="majorHAnsi" w:hAnsiTheme="majorHAnsi" w:cstheme="majorHAnsi"/>
          <w:spacing w:val="-2"/>
          <w:sz w:val="20"/>
          <w:szCs w:val="20"/>
        </w:rPr>
        <w:t>and</w:t>
      </w:r>
      <w:r w:rsidRPr="0002703C">
        <w:rPr>
          <w:rFonts w:asciiTheme="majorHAnsi" w:hAnsiTheme="majorHAnsi" w:cstheme="majorHAnsi"/>
          <w:spacing w:val="-5"/>
          <w:sz w:val="20"/>
          <w:szCs w:val="20"/>
        </w:rPr>
        <w:t xml:space="preserve"> </w:t>
      </w:r>
      <w:r w:rsidRPr="0002703C">
        <w:rPr>
          <w:rFonts w:asciiTheme="majorHAnsi" w:hAnsiTheme="majorHAnsi" w:cstheme="majorHAnsi"/>
          <w:sz w:val="20"/>
          <w:szCs w:val="20"/>
        </w:rPr>
        <w:t>education</w:t>
      </w:r>
      <w:r w:rsidRPr="0002703C">
        <w:rPr>
          <w:rFonts w:asciiTheme="majorHAnsi" w:hAnsiTheme="majorHAnsi" w:cstheme="majorHAnsi"/>
          <w:spacing w:val="-6"/>
          <w:sz w:val="20"/>
          <w:szCs w:val="20"/>
        </w:rPr>
        <w:t xml:space="preserve"> </w:t>
      </w:r>
      <w:r w:rsidRPr="0002703C">
        <w:rPr>
          <w:rFonts w:asciiTheme="majorHAnsi" w:hAnsiTheme="majorHAnsi" w:cstheme="majorHAnsi"/>
          <w:sz w:val="20"/>
          <w:szCs w:val="20"/>
        </w:rPr>
        <w:t xml:space="preserve">setting </w:t>
      </w:r>
      <w:r w:rsidRPr="0002703C">
        <w:rPr>
          <w:rFonts w:asciiTheme="majorHAnsi" w:hAnsiTheme="majorHAnsi" w:cstheme="majorHAnsi"/>
          <w:spacing w:val="-2"/>
          <w:sz w:val="20"/>
          <w:szCs w:val="20"/>
        </w:rPr>
        <w:t>or</w:t>
      </w:r>
      <w:r w:rsidRPr="0002703C">
        <w:rPr>
          <w:rFonts w:asciiTheme="majorHAnsi" w:hAnsiTheme="majorHAnsi" w:cstheme="majorHAnsi"/>
          <w:spacing w:val="-6"/>
          <w:sz w:val="20"/>
          <w:szCs w:val="20"/>
        </w:rPr>
        <w:t xml:space="preserve"> </w:t>
      </w:r>
      <w:r w:rsidRPr="0002703C">
        <w:rPr>
          <w:rFonts w:asciiTheme="majorHAnsi" w:hAnsiTheme="majorHAnsi" w:cstheme="majorHAnsi"/>
          <w:spacing w:val="-2"/>
          <w:sz w:val="20"/>
          <w:szCs w:val="20"/>
        </w:rPr>
        <w:t>at</w:t>
      </w:r>
      <w:r w:rsidRPr="0002703C">
        <w:rPr>
          <w:rFonts w:asciiTheme="majorHAnsi" w:hAnsiTheme="majorHAnsi" w:cstheme="majorHAnsi"/>
          <w:spacing w:val="-6"/>
          <w:sz w:val="20"/>
          <w:szCs w:val="20"/>
        </w:rPr>
        <w:t xml:space="preserve"> </w:t>
      </w:r>
      <w:r w:rsidRPr="0002703C">
        <w:rPr>
          <w:rFonts w:asciiTheme="majorHAnsi" w:hAnsiTheme="majorHAnsi" w:cstheme="majorHAnsi"/>
          <w:sz w:val="20"/>
          <w:szCs w:val="20"/>
        </w:rPr>
        <w:t>least</w:t>
      </w:r>
      <w:r w:rsidRPr="0002703C">
        <w:rPr>
          <w:rFonts w:asciiTheme="majorHAnsi" w:hAnsiTheme="majorHAnsi" w:cstheme="majorHAnsi"/>
          <w:spacing w:val="-6"/>
          <w:sz w:val="20"/>
          <w:szCs w:val="20"/>
        </w:rPr>
        <w:t xml:space="preserve"> </w:t>
      </w:r>
      <w:r w:rsidRPr="0002703C">
        <w:rPr>
          <w:rFonts w:asciiTheme="majorHAnsi" w:hAnsiTheme="majorHAnsi" w:cstheme="majorHAnsi"/>
          <w:spacing w:val="-2"/>
          <w:sz w:val="20"/>
          <w:szCs w:val="20"/>
        </w:rPr>
        <w:t>two</w:t>
      </w:r>
      <w:r w:rsidRPr="0002703C">
        <w:rPr>
          <w:rFonts w:asciiTheme="majorHAnsi" w:hAnsiTheme="majorHAnsi" w:cstheme="majorHAnsi"/>
          <w:spacing w:val="-5"/>
          <w:sz w:val="20"/>
          <w:szCs w:val="20"/>
        </w:rPr>
        <w:t xml:space="preserve"> </w:t>
      </w:r>
      <w:r w:rsidRPr="0002703C">
        <w:rPr>
          <w:rFonts w:asciiTheme="majorHAnsi" w:hAnsiTheme="majorHAnsi" w:cstheme="majorHAnsi"/>
          <w:sz w:val="20"/>
          <w:szCs w:val="20"/>
        </w:rPr>
        <w:t>years’</w:t>
      </w:r>
      <w:r w:rsidRPr="0002703C">
        <w:rPr>
          <w:rFonts w:asciiTheme="majorHAnsi" w:hAnsiTheme="majorHAnsi" w:cstheme="majorHAnsi"/>
          <w:spacing w:val="-14"/>
          <w:sz w:val="20"/>
          <w:szCs w:val="20"/>
        </w:rPr>
        <w:t xml:space="preserve"> </w:t>
      </w:r>
      <w:r w:rsidRPr="0002703C">
        <w:rPr>
          <w:rFonts w:asciiTheme="majorHAnsi" w:hAnsiTheme="majorHAnsi" w:cstheme="majorHAnsi"/>
          <w:sz w:val="20"/>
          <w:szCs w:val="20"/>
        </w:rPr>
        <w:t>other</w:t>
      </w:r>
      <w:r w:rsidRPr="0002703C">
        <w:rPr>
          <w:rFonts w:asciiTheme="majorHAnsi" w:hAnsiTheme="majorHAnsi" w:cstheme="majorHAnsi"/>
          <w:spacing w:val="-6"/>
          <w:sz w:val="20"/>
          <w:szCs w:val="20"/>
        </w:rPr>
        <w:t xml:space="preserve"> </w:t>
      </w:r>
      <w:r w:rsidRPr="0002703C">
        <w:rPr>
          <w:rFonts w:asciiTheme="majorHAnsi" w:hAnsiTheme="majorHAnsi" w:cstheme="majorHAnsi"/>
          <w:sz w:val="20"/>
          <w:szCs w:val="20"/>
        </w:rPr>
        <w:t>suitable</w:t>
      </w:r>
      <w:r w:rsidRPr="0002703C">
        <w:rPr>
          <w:rFonts w:asciiTheme="majorHAnsi" w:hAnsiTheme="majorHAnsi" w:cstheme="majorHAnsi"/>
          <w:spacing w:val="-5"/>
          <w:sz w:val="20"/>
          <w:szCs w:val="20"/>
        </w:rPr>
        <w:t xml:space="preserve"> </w:t>
      </w:r>
      <w:r w:rsidRPr="0002703C">
        <w:rPr>
          <w:rFonts w:asciiTheme="majorHAnsi" w:hAnsiTheme="majorHAnsi" w:cstheme="majorHAnsi"/>
          <w:sz w:val="20"/>
          <w:szCs w:val="20"/>
        </w:rPr>
        <w:t>experience.</w:t>
      </w:r>
    </w:p>
    <w:p w14:paraId="1C9DBC86" w14:textId="77777777" w:rsidR="00E83FB3" w:rsidRPr="0002703C" w:rsidRDefault="00E83FB3" w:rsidP="0002703C">
      <w:pPr>
        <w:pStyle w:val="NoSpacing"/>
        <w:rPr>
          <w:rFonts w:asciiTheme="majorHAnsi" w:hAnsiTheme="majorHAnsi" w:cstheme="majorHAnsi"/>
          <w:sz w:val="20"/>
          <w:szCs w:val="20"/>
        </w:rPr>
      </w:pPr>
    </w:p>
    <w:p w14:paraId="297369AF" w14:textId="42FC0C42" w:rsidR="00A501A6" w:rsidRPr="0002703C" w:rsidRDefault="00A501A6" w:rsidP="0002703C">
      <w:pPr>
        <w:pStyle w:val="NoSpacing"/>
        <w:numPr>
          <w:ilvl w:val="0"/>
          <w:numId w:val="13"/>
        </w:numPr>
        <w:rPr>
          <w:rStyle w:val="Hyperlink"/>
          <w:rFonts w:asciiTheme="majorHAnsi" w:hAnsiTheme="majorHAnsi" w:cstheme="majorHAnsi"/>
          <w:color w:val="auto"/>
          <w:sz w:val="18"/>
          <w:szCs w:val="18"/>
          <w:u w:val="none"/>
        </w:rPr>
      </w:pPr>
      <w:r w:rsidRPr="0002703C">
        <w:rPr>
          <w:rFonts w:asciiTheme="majorHAnsi" w:hAnsiTheme="majorHAnsi" w:cstheme="majorHAnsi"/>
          <w:spacing w:val="-1"/>
          <w:sz w:val="20"/>
          <w:szCs w:val="20"/>
        </w:rPr>
        <w:t xml:space="preserve">Level </w:t>
      </w:r>
      <w:r w:rsidRPr="0002703C">
        <w:rPr>
          <w:rFonts w:asciiTheme="majorHAnsi" w:hAnsiTheme="majorHAnsi" w:cstheme="majorHAnsi"/>
          <w:sz w:val="20"/>
          <w:szCs w:val="20"/>
        </w:rPr>
        <w:t xml:space="preserve">3 relevant </w:t>
      </w:r>
      <w:r w:rsidRPr="0002703C">
        <w:rPr>
          <w:rFonts w:asciiTheme="majorHAnsi" w:hAnsiTheme="majorHAnsi" w:cstheme="majorHAnsi"/>
          <w:spacing w:val="-1"/>
          <w:sz w:val="20"/>
          <w:szCs w:val="20"/>
        </w:rPr>
        <w:t>early</w:t>
      </w:r>
      <w:r w:rsidRPr="0002703C">
        <w:rPr>
          <w:rFonts w:asciiTheme="majorHAnsi" w:hAnsiTheme="majorHAnsi" w:cstheme="majorHAnsi"/>
          <w:sz w:val="20"/>
          <w:szCs w:val="20"/>
        </w:rPr>
        <w:t xml:space="preserve"> years </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childcare</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qualification,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w:t>
      </w:r>
      <w:r w:rsidRPr="0002703C">
        <w:rPr>
          <w:rFonts w:asciiTheme="majorHAnsi" w:hAnsiTheme="majorHAnsi" w:cstheme="majorHAnsi"/>
          <w:sz w:val="20"/>
          <w:szCs w:val="20"/>
        </w:rPr>
        <w:t xml:space="preserve"> a commitment</w:t>
      </w:r>
      <w:r w:rsidRPr="0002703C">
        <w:rPr>
          <w:rFonts w:asciiTheme="majorHAnsi" w:hAnsiTheme="majorHAnsi" w:cstheme="majorHAnsi"/>
          <w:spacing w:val="29"/>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obtaining </w:t>
      </w:r>
      <w:r w:rsidRPr="0002703C">
        <w:rPr>
          <w:rFonts w:asciiTheme="majorHAnsi" w:hAnsiTheme="majorHAnsi" w:cstheme="majorHAnsi"/>
          <w:sz w:val="20"/>
          <w:szCs w:val="20"/>
        </w:rPr>
        <w:t xml:space="preserve">a </w:t>
      </w:r>
      <w:r w:rsidRPr="0002703C">
        <w:rPr>
          <w:rFonts w:asciiTheme="majorHAnsi" w:hAnsiTheme="majorHAnsi" w:cstheme="majorHAnsi"/>
          <w:spacing w:val="-1"/>
          <w:sz w:val="20"/>
          <w:szCs w:val="20"/>
        </w:rPr>
        <w:t xml:space="preserve">level </w:t>
      </w:r>
      <w:r w:rsidRPr="0002703C">
        <w:rPr>
          <w:rFonts w:asciiTheme="majorHAnsi" w:hAnsiTheme="majorHAnsi" w:cstheme="majorHAnsi"/>
          <w:sz w:val="20"/>
          <w:szCs w:val="20"/>
        </w:rPr>
        <w:t xml:space="preserve">4 </w:t>
      </w:r>
      <w:r w:rsidRPr="0002703C">
        <w:rPr>
          <w:rFonts w:asciiTheme="majorHAnsi" w:hAnsiTheme="majorHAnsi" w:cstheme="majorHAnsi"/>
          <w:spacing w:val="-1"/>
          <w:sz w:val="20"/>
          <w:szCs w:val="20"/>
        </w:rPr>
        <w:t>qualification.</w:t>
      </w:r>
      <w:r w:rsidR="00E6621E">
        <w:rPr>
          <w:rFonts w:asciiTheme="majorHAnsi" w:hAnsiTheme="majorHAnsi" w:cstheme="majorHAnsi"/>
          <w:spacing w:val="-1"/>
          <w:sz w:val="20"/>
          <w:szCs w:val="20"/>
        </w:rPr>
        <w:t xml:space="preserve"> </w:t>
      </w:r>
      <w:hyperlink r:id="rId10" w:history="1">
        <w:r w:rsidRPr="0002703C">
          <w:rPr>
            <w:rStyle w:val="Hyperlink"/>
            <w:rFonts w:asciiTheme="majorHAnsi" w:hAnsiTheme="majorHAnsi" w:cstheme="majorHAnsi"/>
            <w:sz w:val="18"/>
            <w:szCs w:val="18"/>
          </w:rPr>
          <w:t>Check early years qualifications - GOV.UK (www.gov.uk)</w:t>
        </w:r>
      </w:hyperlink>
    </w:p>
    <w:p w14:paraId="7D3377E4" w14:textId="77777777" w:rsidR="00A501A6" w:rsidRPr="0002703C" w:rsidRDefault="00A501A6" w:rsidP="0002703C">
      <w:pPr>
        <w:pStyle w:val="NoSpacing"/>
        <w:rPr>
          <w:rFonts w:asciiTheme="majorHAnsi" w:hAnsiTheme="majorHAnsi" w:cstheme="majorHAnsi"/>
          <w:sz w:val="20"/>
          <w:szCs w:val="20"/>
        </w:rPr>
      </w:pPr>
    </w:p>
    <w:p w14:paraId="6517FC78" w14:textId="28C620E5" w:rsidR="0002703C" w:rsidRPr="0002703C" w:rsidRDefault="0002703C" w:rsidP="0002703C">
      <w:pPr>
        <w:pStyle w:val="NoSpacing"/>
        <w:numPr>
          <w:ilvl w:val="0"/>
          <w:numId w:val="13"/>
        </w:numPr>
        <w:rPr>
          <w:rFonts w:asciiTheme="majorHAnsi" w:hAnsiTheme="majorHAnsi" w:cstheme="majorHAnsi"/>
          <w:sz w:val="20"/>
          <w:szCs w:val="20"/>
        </w:rPr>
      </w:pPr>
      <w:bookmarkStart w:id="0" w:name="_Hlk90026559"/>
      <w:r w:rsidRPr="0002703C">
        <w:rPr>
          <w:rFonts w:asciiTheme="majorHAnsi" w:hAnsiTheme="majorHAnsi" w:cstheme="majorHAnsi"/>
          <w:sz w:val="20"/>
          <w:szCs w:val="20"/>
        </w:rPr>
        <w:t xml:space="preserve">A </w:t>
      </w:r>
      <w:r w:rsidR="00A501A6" w:rsidRPr="0002703C">
        <w:rPr>
          <w:rFonts w:asciiTheme="majorHAnsi" w:hAnsiTheme="majorHAnsi" w:cstheme="majorHAnsi"/>
          <w:sz w:val="20"/>
          <w:szCs w:val="20"/>
        </w:rPr>
        <w:t>Specialist Safeguarding certificate</w:t>
      </w:r>
      <w:r w:rsidRPr="0002703C">
        <w:rPr>
          <w:rFonts w:asciiTheme="majorHAnsi" w:hAnsiTheme="majorHAnsi" w:cstheme="majorHAnsi"/>
          <w:sz w:val="20"/>
          <w:szCs w:val="20"/>
        </w:rPr>
        <w:t xml:space="preserve"> and a demonstratable commitment to continuously promoting a culture of safeguarding </w:t>
      </w:r>
    </w:p>
    <w:bookmarkEnd w:id="0"/>
    <w:p w14:paraId="18CBFF90" w14:textId="77777777" w:rsidR="0002703C" w:rsidRPr="0002703C" w:rsidRDefault="0002703C" w:rsidP="0002703C">
      <w:pPr>
        <w:pStyle w:val="NoSpacing"/>
        <w:rPr>
          <w:rFonts w:asciiTheme="majorHAnsi" w:hAnsiTheme="majorHAnsi" w:cstheme="majorHAnsi"/>
          <w:sz w:val="20"/>
          <w:szCs w:val="20"/>
        </w:rPr>
      </w:pPr>
    </w:p>
    <w:p w14:paraId="648BFBB1" w14:textId="77777777" w:rsidR="00B7420B" w:rsidRPr="0002703C" w:rsidRDefault="00386E32"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Paediatric First Aid Certificate.</w:t>
      </w:r>
    </w:p>
    <w:p w14:paraId="6943AE4F" w14:textId="77777777" w:rsidR="00B7420B" w:rsidRPr="0002703C" w:rsidRDefault="00B7420B" w:rsidP="0002703C">
      <w:pPr>
        <w:pStyle w:val="NoSpacing"/>
        <w:rPr>
          <w:rFonts w:asciiTheme="majorHAnsi" w:hAnsiTheme="majorHAnsi" w:cstheme="majorHAnsi"/>
          <w:spacing w:val="-1"/>
          <w:sz w:val="20"/>
          <w:szCs w:val="20"/>
        </w:rPr>
      </w:pPr>
    </w:p>
    <w:p w14:paraId="449550AD" w14:textId="67258303" w:rsidR="00B7420B" w:rsidRPr="0002703C" w:rsidRDefault="00B7420B"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pacing w:val="-1"/>
          <w:sz w:val="20"/>
          <w:szCs w:val="20"/>
        </w:rPr>
        <w:t>SENCO role experience.</w:t>
      </w:r>
    </w:p>
    <w:p w14:paraId="6D5E3AC7" w14:textId="77777777" w:rsidR="00386E32" w:rsidRPr="0002703C" w:rsidRDefault="00386E32" w:rsidP="0002703C">
      <w:pPr>
        <w:pStyle w:val="NoSpacing"/>
        <w:rPr>
          <w:rFonts w:asciiTheme="majorHAnsi" w:hAnsiTheme="majorHAnsi" w:cstheme="majorHAnsi"/>
          <w:sz w:val="20"/>
          <w:szCs w:val="20"/>
        </w:rPr>
      </w:pPr>
    </w:p>
    <w:p w14:paraId="5301D463"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A desire to drive change and improvement across the pre-school provision.</w:t>
      </w:r>
    </w:p>
    <w:p w14:paraId="083DA99E" w14:textId="77777777" w:rsidR="00386E32" w:rsidRPr="0002703C" w:rsidRDefault="00386E32" w:rsidP="0002703C">
      <w:pPr>
        <w:pStyle w:val="NoSpacing"/>
        <w:rPr>
          <w:rFonts w:asciiTheme="majorHAnsi" w:hAnsiTheme="majorHAnsi" w:cstheme="majorHAnsi"/>
          <w:sz w:val="20"/>
          <w:szCs w:val="20"/>
        </w:rPr>
      </w:pPr>
    </w:p>
    <w:p w14:paraId="40A0C919"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Sound</w:t>
      </w:r>
      <w:r w:rsidRPr="0002703C">
        <w:rPr>
          <w:rFonts w:asciiTheme="majorHAnsi" w:hAnsiTheme="majorHAnsi" w:cstheme="majorHAnsi"/>
          <w:spacing w:val="-1"/>
          <w:sz w:val="20"/>
          <w:szCs w:val="20"/>
        </w:rPr>
        <w:t xml:space="preserve"> understanding of</w:t>
      </w:r>
      <w:r w:rsidRPr="0002703C">
        <w:rPr>
          <w:rFonts w:asciiTheme="majorHAnsi" w:hAnsiTheme="majorHAnsi" w:cstheme="majorHAnsi"/>
          <w:sz w:val="20"/>
          <w:szCs w:val="20"/>
        </w:rPr>
        <w:t xml:space="preserve"> child</w:t>
      </w:r>
      <w:r w:rsidRPr="0002703C">
        <w:rPr>
          <w:rFonts w:asciiTheme="majorHAnsi" w:hAnsiTheme="majorHAnsi" w:cstheme="majorHAnsi"/>
          <w:spacing w:val="-1"/>
          <w:sz w:val="20"/>
          <w:szCs w:val="20"/>
        </w:rPr>
        <w:t xml:space="preserve"> development,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of children’s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needs.</w:t>
      </w:r>
    </w:p>
    <w:p w14:paraId="734F8E7C" w14:textId="77777777" w:rsidR="00386E32" w:rsidRPr="0002703C" w:rsidRDefault="00386E32" w:rsidP="0002703C">
      <w:pPr>
        <w:pStyle w:val="NoSpacing"/>
        <w:rPr>
          <w:rFonts w:asciiTheme="majorHAnsi" w:hAnsiTheme="majorHAnsi" w:cstheme="majorHAnsi"/>
          <w:sz w:val="20"/>
          <w:szCs w:val="20"/>
        </w:rPr>
      </w:pPr>
    </w:p>
    <w:p w14:paraId="4E1A130C"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Ability</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to </w:t>
      </w:r>
      <w:r w:rsidRPr="0002703C">
        <w:rPr>
          <w:rFonts w:asciiTheme="majorHAnsi" w:hAnsiTheme="majorHAnsi" w:cstheme="majorHAnsi"/>
          <w:spacing w:val="-1"/>
          <w:sz w:val="20"/>
          <w:szCs w:val="20"/>
        </w:rPr>
        <w:t>plan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implement </w:t>
      </w:r>
      <w:r w:rsidRPr="0002703C">
        <w:rPr>
          <w:rFonts w:asciiTheme="majorHAnsi" w:hAnsiTheme="majorHAnsi" w:cstheme="majorHAnsi"/>
          <w:sz w:val="20"/>
          <w:szCs w:val="20"/>
        </w:rPr>
        <w:t xml:space="preserve">a </w:t>
      </w:r>
      <w:r w:rsidRPr="0002703C">
        <w:rPr>
          <w:rFonts w:asciiTheme="majorHAnsi" w:hAnsiTheme="majorHAnsi" w:cstheme="majorHAnsi"/>
          <w:spacing w:val="-1"/>
          <w:sz w:val="20"/>
          <w:szCs w:val="20"/>
        </w:rPr>
        <w:t>pre-school</w:t>
      </w:r>
      <w:r w:rsidRPr="0002703C">
        <w:rPr>
          <w:rFonts w:asciiTheme="majorHAnsi" w:hAnsiTheme="majorHAnsi" w:cstheme="majorHAnsi"/>
          <w:sz w:val="20"/>
          <w:szCs w:val="20"/>
        </w:rPr>
        <w:t xml:space="preserve"> curriculum,</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taking</w:t>
      </w:r>
      <w:r w:rsidRPr="0002703C">
        <w:rPr>
          <w:rFonts w:asciiTheme="majorHAnsi" w:hAnsiTheme="majorHAnsi" w:cstheme="majorHAnsi"/>
          <w:spacing w:val="-1"/>
          <w:sz w:val="20"/>
          <w:szCs w:val="20"/>
        </w:rPr>
        <w:t xml:space="preserve"> into account</w:t>
      </w:r>
      <w:r w:rsidRPr="0002703C">
        <w:rPr>
          <w:rFonts w:asciiTheme="majorHAnsi" w:hAnsiTheme="majorHAnsi" w:cstheme="majorHAnsi"/>
          <w:sz w:val="20"/>
          <w:szCs w:val="20"/>
        </w:rPr>
        <w:t xml:space="preserve"> 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SEN </w:t>
      </w:r>
      <w:r w:rsidRPr="0002703C">
        <w:rPr>
          <w:rFonts w:asciiTheme="majorHAnsi" w:hAnsiTheme="majorHAnsi" w:cstheme="majorHAnsi"/>
          <w:spacing w:val="-1"/>
          <w:sz w:val="20"/>
          <w:szCs w:val="20"/>
        </w:rPr>
        <w:t>Code</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of</w:t>
      </w:r>
      <w:r w:rsidRPr="0002703C">
        <w:rPr>
          <w:rFonts w:asciiTheme="majorHAnsi" w:hAnsiTheme="majorHAnsi" w:cstheme="majorHAnsi"/>
          <w:spacing w:val="27"/>
          <w:w w:val="99"/>
          <w:sz w:val="20"/>
          <w:szCs w:val="20"/>
        </w:rPr>
        <w:t xml:space="preserve"> </w:t>
      </w:r>
      <w:r w:rsidRPr="0002703C">
        <w:rPr>
          <w:rFonts w:asciiTheme="majorHAnsi" w:hAnsiTheme="majorHAnsi" w:cstheme="majorHAnsi"/>
          <w:sz w:val="20"/>
          <w:szCs w:val="20"/>
        </w:rPr>
        <w:t>Practice,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child </w:t>
      </w:r>
      <w:r w:rsidRPr="0002703C">
        <w:rPr>
          <w:rFonts w:asciiTheme="majorHAnsi" w:hAnsiTheme="majorHAnsi" w:cstheme="majorHAnsi"/>
          <w:spacing w:val="-1"/>
          <w:sz w:val="20"/>
          <w:szCs w:val="20"/>
        </w:rPr>
        <w:t>protection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procedures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equal</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opportunities </w:t>
      </w:r>
      <w:r w:rsidRPr="0002703C">
        <w:rPr>
          <w:rFonts w:asciiTheme="majorHAnsi" w:hAnsiTheme="majorHAnsi" w:cstheme="majorHAnsi"/>
          <w:sz w:val="20"/>
          <w:szCs w:val="20"/>
        </w:rPr>
        <w:t>considerations.</w:t>
      </w:r>
    </w:p>
    <w:p w14:paraId="595991B1" w14:textId="77777777" w:rsidR="00E83FB3" w:rsidRPr="0002703C" w:rsidRDefault="00E83FB3" w:rsidP="0002703C">
      <w:pPr>
        <w:pStyle w:val="NoSpacing"/>
        <w:rPr>
          <w:rFonts w:asciiTheme="majorHAnsi" w:hAnsiTheme="majorHAnsi" w:cstheme="majorHAnsi"/>
          <w:sz w:val="20"/>
          <w:szCs w:val="20"/>
        </w:rPr>
      </w:pPr>
    </w:p>
    <w:p w14:paraId="5C372770"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pacing w:val="-1"/>
          <w:sz w:val="20"/>
          <w:szCs w:val="20"/>
        </w:rPr>
        <w:t>Demonstrable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detailed </w:t>
      </w:r>
      <w:r w:rsidRPr="0002703C">
        <w:rPr>
          <w:rFonts w:asciiTheme="majorHAnsi" w:hAnsiTheme="majorHAnsi" w:cstheme="majorHAnsi"/>
          <w:sz w:val="20"/>
          <w:szCs w:val="20"/>
        </w:rPr>
        <w:t>knowledge</w:t>
      </w:r>
      <w:r w:rsidRPr="0002703C">
        <w:rPr>
          <w:rFonts w:asciiTheme="majorHAnsi" w:hAnsiTheme="majorHAnsi" w:cstheme="majorHAnsi"/>
          <w:spacing w:val="-1"/>
          <w:sz w:val="20"/>
          <w:szCs w:val="20"/>
        </w:rPr>
        <w:t xml:space="preserve"> of </w:t>
      </w:r>
      <w:r w:rsidRPr="0002703C">
        <w:rPr>
          <w:rFonts w:asciiTheme="majorHAnsi" w:hAnsiTheme="majorHAnsi" w:cstheme="majorHAnsi"/>
          <w:sz w:val="20"/>
          <w:szCs w:val="20"/>
        </w:rPr>
        <w:t xml:space="preserve">current </w:t>
      </w:r>
      <w:r w:rsidRPr="0002703C">
        <w:rPr>
          <w:rFonts w:asciiTheme="majorHAnsi" w:hAnsiTheme="majorHAnsi" w:cstheme="majorHAnsi"/>
          <w:spacing w:val="-1"/>
          <w:sz w:val="20"/>
          <w:szCs w:val="20"/>
        </w:rPr>
        <w:t xml:space="preserve">legislation </w:t>
      </w:r>
      <w:r w:rsidRPr="0002703C">
        <w:rPr>
          <w:rFonts w:asciiTheme="majorHAnsi" w:hAnsiTheme="majorHAnsi" w:cstheme="majorHAnsi"/>
          <w:sz w:val="20"/>
          <w:szCs w:val="20"/>
        </w:rPr>
        <w:t>relevant 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the </w:t>
      </w:r>
      <w:r w:rsidRPr="0002703C">
        <w:rPr>
          <w:rFonts w:asciiTheme="majorHAnsi" w:hAnsiTheme="majorHAnsi" w:cstheme="majorHAnsi"/>
          <w:spacing w:val="-1"/>
          <w:sz w:val="20"/>
          <w:szCs w:val="20"/>
        </w:rPr>
        <w:t xml:space="preserve">early </w:t>
      </w:r>
      <w:r w:rsidRPr="0002703C">
        <w:rPr>
          <w:rFonts w:asciiTheme="majorHAnsi" w:hAnsiTheme="majorHAnsi" w:cstheme="majorHAnsi"/>
          <w:sz w:val="20"/>
          <w:szCs w:val="20"/>
        </w:rPr>
        <w:t>years.</w:t>
      </w:r>
    </w:p>
    <w:p w14:paraId="4AF0E25B" w14:textId="77777777" w:rsidR="00386E32" w:rsidRPr="0002703C" w:rsidRDefault="00386E32" w:rsidP="0002703C">
      <w:pPr>
        <w:pStyle w:val="NoSpacing"/>
        <w:rPr>
          <w:rFonts w:asciiTheme="majorHAnsi" w:hAnsiTheme="majorHAnsi" w:cstheme="majorHAnsi"/>
          <w:sz w:val="20"/>
          <w:szCs w:val="20"/>
        </w:rPr>
      </w:pPr>
    </w:p>
    <w:p w14:paraId="1628A1C4"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pacing w:val="-1"/>
          <w:sz w:val="20"/>
          <w:szCs w:val="20"/>
        </w:rPr>
        <w:lastRenderedPageBreak/>
        <w:t>Understandin</w:t>
      </w:r>
      <w:r w:rsidRPr="0002703C">
        <w:rPr>
          <w:rFonts w:asciiTheme="majorHAnsi" w:hAnsiTheme="majorHAnsi" w:cstheme="majorHAnsi"/>
          <w:sz w:val="20"/>
          <w:szCs w:val="20"/>
        </w:rPr>
        <w:t>g</w:t>
      </w:r>
      <w:r w:rsidRPr="0002703C">
        <w:rPr>
          <w:rFonts w:asciiTheme="majorHAnsi" w:hAnsiTheme="majorHAnsi" w:cstheme="majorHAnsi"/>
          <w:spacing w:val="-1"/>
          <w:sz w:val="20"/>
          <w:szCs w:val="20"/>
        </w:rPr>
        <w:t xml:space="preserve"> o</w:t>
      </w:r>
      <w:r w:rsidRPr="0002703C">
        <w:rPr>
          <w:rFonts w:asciiTheme="majorHAnsi" w:hAnsiTheme="majorHAnsi" w:cstheme="majorHAnsi"/>
          <w:sz w:val="20"/>
          <w:szCs w:val="20"/>
        </w:rPr>
        <w:t>f</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the Prevent</w:t>
      </w:r>
      <w:r w:rsidRPr="0002703C">
        <w:rPr>
          <w:rFonts w:asciiTheme="majorHAnsi" w:hAnsiTheme="majorHAnsi" w:cstheme="majorHAnsi"/>
          <w:spacing w:val="-1"/>
          <w:sz w:val="20"/>
          <w:szCs w:val="20"/>
        </w:rPr>
        <w:t xml:space="preserve"> Dut</w:t>
      </w:r>
      <w:r w:rsidRPr="0002703C">
        <w:rPr>
          <w:rFonts w:asciiTheme="majorHAnsi" w:hAnsiTheme="majorHAnsi" w:cstheme="majorHAnsi"/>
          <w:sz w:val="20"/>
          <w:szCs w:val="20"/>
        </w:rPr>
        <w:t xml:space="preserve">y </w:t>
      </w:r>
      <w:r w:rsidRPr="0002703C">
        <w:rPr>
          <w:rFonts w:asciiTheme="majorHAnsi" w:hAnsiTheme="majorHAnsi" w:cstheme="majorHAnsi"/>
          <w:spacing w:val="-1"/>
          <w:sz w:val="20"/>
          <w:szCs w:val="20"/>
        </w:rPr>
        <w:t>i</w:t>
      </w:r>
      <w:r w:rsidRPr="0002703C">
        <w:rPr>
          <w:rFonts w:asciiTheme="majorHAnsi" w:hAnsiTheme="majorHAnsi" w:cstheme="majorHAnsi"/>
          <w:sz w:val="20"/>
          <w:szCs w:val="20"/>
        </w:rPr>
        <w:t>n</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Counter-</w:t>
      </w:r>
      <w:r w:rsidRPr="0002703C">
        <w:rPr>
          <w:rFonts w:asciiTheme="majorHAnsi" w:hAnsiTheme="majorHAnsi" w:cstheme="majorHAnsi"/>
          <w:spacing w:val="-26"/>
          <w:sz w:val="20"/>
          <w:szCs w:val="20"/>
        </w:rPr>
        <w:t>T</w:t>
      </w:r>
      <w:r w:rsidRPr="0002703C">
        <w:rPr>
          <w:rFonts w:asciiTheme="majorHAnsi" w:hAnsiTheme="majorHAnsi" w:cstheme="majorHAnsi"/>
          <w:spacing w:val="-1"/>
          <w:sz w:val="20"/>
          <w:szCs w:val="20"/>
        </w:rPr>
        <w:t>erroris</w:t>
      </w:r>
      <w:r w:rsidRPr="0002703C">
        <w:rPr>
          <w:rFonts w:asciiTheme="majorHAnsi" w:hAnsiTheme="majorHAnsi" w:cstheme="majorHAnsi"/>
          <w:sz w:val="20"/>
          <w:szCs w:val="20"/>
        </w:rPr>
        <w:t xml:space="preserve">m </w:t>
      </w:r>
      <w:r w:rsidRPr="0002703C">
        <w:rPr>
          <w:rFonts w:asciiTheme="majorHAnsi" w:hAnsiTheme="majorHAnsi" w:cstheme="majorHAnsi"/>
          <w:spacing w:val="-1"/>
          <w:sz w:val="20"/>
          <w:szCs w:val="20"/>
        </w:rPr>
        <w:t>an</w:t>
      </w:r>
      <w:r w:rsidRPr="0002703C">
        <w:rPr>
          <w:rFonts w:asciiTheme="majorHAnsi" w:hAnsiTheme="majorHAnsi" w:cstheme="majorHAnsi"/>
          <w:sz w:val="20"/>
          <w:szCs w:val="20"/>
        </w:rPr>
        <w:t>d</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Security</w:t>
      </w:r>
      <w:r w:rsidRPr="0002703C">
        <w:rPr>
          <w:rFonts w:asciiTheme="majorHAnsi" w:hAnsiTheme="majorHAnsi" w:cstheme="majorHAnsi"/>
          <w:spacing w:val="-13"/>
          <w:sz w:val="20"/>
          <w:szCs w:val="20"/>
        </w:rPr>
        <w:t xml:space="preserve"> </w:t>
      </w:r>
      <w:r w:rsidRPr="0002703C">
        <w:rPr>
          <w:rFonts w:asciiTheme="majorHAnsi" w:hAnsiTheme="majorHAnsi" w:cstheme="majorHAnsi"/>
          <w:sz w:val="20"/>
          <w:szCs w:val="20"/>
        </w:rPr>
        <w:t>Act</w:t>
      </w:r>
      <w:r w:rsidRPr="0002703C">
        <w:rPr>
          <w:rFonts w:asciiTheme="majorHAnsi" w:hAnsiTheme="majorHAnsi" w:cstheme="majorHAnsi"/>
          <w:spacing w:val="-1"/>
          <w:sz w:val="20"/>
          <w:szCs w:val="20"/>
        </w:rPr>
        <w:t xml:space="preserve"> 2015</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w:t>
      </w:r>
      <w:r w:rsidRPr="0002703C">
        <w:rPr>
          <w:rFonts w:asciiTheme="majorHAnsi" w:hAnsiTheme="majorHAnsi" w:cstheme="majorHAnsi"/>
          <w:sz w:val="20"/>
          <w:szCs w:val="20"/>
        </w:rPr>
        <w:t>s</w:t>
      </w:r>
      <w:r w:rsidRPr="0002703C">
        <w:rPr>
          <w:rFonts w:asciiTheme="majorHAnsi" w:hAnsiTheme="majorHAnsi" w:cstheme="majorHAnsi"/>
          <w:spacing w:val="-1"/>
          <w:sz w:val="20"/>
          <w:szCs w:val="20"/>
        </w:rPr>
        <w:t xml:space="preserve"> it </w:t>
      </w:r>
      <w:r w:rsidRPr="0002703C">
        <w:rPr>
          <w:rFonts w:asciiTheme="majorHAnsi" w:hAnsiTheme="majorHAnsi" w:cstheme="majorHAnsi"/>
          <w:sz w:val="20"/>
          <w:szCs w:val="20"/>
        </w:rPr>
        <w:t>relates</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early</w:t>
      </w:r>
      <w:r w:rsidRPr="0002703C">
        <w:rPr>
          <w:rFonts w:asciiTheme="majorHAnsi" w:hAnsiTheme="majorHAnsi" w:cstheme="majorHAnsi"/>
          <w:sz w:val="20"/>
          <w:szCs w:val="20"/>
        </w:rPr>
        <w:t xml:space="preserve"> years</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settings.</w:t>
      </w:r>
      <w:r w:rsidRPr="0002703C">
        <w:rPr>
          <w:rFonts w:asciiTheme="majorHAnsi" w:hAnsiTheme="majorHAnsi" w:cstheme="majorHAnsi"/>
          <w:sz w:val="20"/>
          <w:szCs w:val="20"/>
        </w:rPr>
        <w:br/>
      </w:r>
    </w:p>
    <w:p w14:paraId="2FD2947A"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Ability</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comply</w:t>
      </w:r>
      <w:r w:rsidRPr="0002703C">
        <w:rPr>
          <w:rFonts w:asciiTheme="majorHAnsi" w:hAnsiTheme="majorHAnsi" w:cstheme="majorHAnsi"/>
          <w:spacing w:val="-1"/>
          <w:sz w:val="20"/>
          <w:szCs w:val="20"/>
        </w:rPr>
        <w:t xml:space="preserve"> with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requirements</w:t>
      </w:r>
      <w:r w:rsidRPr="0002703C">
        <w:rPr>
          <w:rFonts w:asciiTheme="majorHAnsi" w:hAnsiTheme="majorHAnsi" w:cstheme="majorHAnsi"/>
          <w:spacing w:val="-1"/>
          <w:sz w:val="20"/>
          <w:szCs w:val="20"/>
        </w:rPr>
        <w:t xml:space="preserve"> placed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on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setting</w:t>
      </w:r>
      <w:r w:rsidRPr="0002703C">
        <w:rPr>
          <w:rFonts w:asciiTheme="majorHAnsi" w:hAnsiTheme="majorHAnsi" w:cstheme="majorHAnsi"/>
          <w:spacing w:val="-1"/>
          <w:sz w:val="20"/>
          <w:szCs w:val="20"/>
        </w:rPr>
        <w:t xml:space="preserve"> by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EYFS.</w:t>
      </w:r>
    </w:p>
    <w:p w14:paraId="3C96CF9B" w14:textId="77777777" w:rsidR="00E83FB3" w:rsidRPr="0002703C" w:rsidRDefault="00E83FB3" w:rsidP="0002703C">
      <w:pPr>
        <w:pStyle w:val="NoSpacing"/>
        <w:rPr>
          <w:rFonts w:asciiTheme="majorHAnsi" w:eastAsia="Arial" w:hAnsiTheme="majorHAnsi" w:cstheme="majorHAnsi"/>
          <w:sz w:val="20"/>
          <w:szCs w:val="20"/>
        </w:rPr>
      </w:pPr>
    </w:p>
    <w:p w14:paraId="00A74B7F"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Ability</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work</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with parents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 xml:space="preserve">and </w:t>
      </w:r>
      <w:r w:rsidRPr="0002703C">
        <w:rPr>
          <w:rFonts w:asciiTheme="majorHAnsi" w:hAnsiTheme="majorHAnsi" w:cstheme="majorHAnsi"/>
          <w:sz w:val="20"/>
          <w:szCs w:val="20"/>
        </w:rPr>
        <w:t>families</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encourage</w:t>
      </w:r>
      <w:r w:rsidRPr="0002703C">
        <w:rPr>
          <w:rFonts w:asciiTheme="majorHAnsi" w:hAnsiTheme="majorHAnsi" w:cstheme="majorHAnsi"/>
          <w:sz w:val="20"/>
          <w:szCs w:val="20"/>
        </w:rPr>
        <w:t xml:space="preserve"> their</w:t>
      </w:r>
      <w:r w:rsidRPr="0002703C">
        <w:rPr>
          <w:rFonts w:asciiTheme="majorHAnsi" w:hAnsiTheme="majorHAnsi" w:cstheme="majorHAnsi"/>
          <w:spacing w:val="-2"/>
          <w:sz w:val="20"/>
          <w:szCs w:val="20"/>
        </w:rPr>
        <w:t xml:space="preserve"> </w:t>
      </w:r>
      <w:r w:rsidRPr="0002703C">
        <w:rPr>
          <w:rFonts w:asciiTheme="majorHAnsi" w:hAnsiTheme="majorHAnsi" w:cstheme="majorHAnsi"/>
          <w:spacing w:val="-1"/>
          <w:sz w:val="20"/>
          <w:szCs w:val="20"/>
        </w:rPr>
        <w:t>involvement.</w:t>
      </w:r>
    </w:p>
    <w:p w14:paraId="2D0806FA" w14:textId="77777777" w:rsidR="00E83FB3" w:rsidRPr="0002703C" w:rsidRDefault="00E83FB3" w:rsidP="0002703C">
      <w:pPr>
        <w:pStyle w:val="NoSpacing"/>
        <w:rPr>
          <w:rFonts w:asciiTheme="majorHAnsi" w:hAnsiTheme="majorHAnsi" w:cstheme="majorHAnsi"/>
          <w:sz w:val="20"/>
          <w:szCs w:val="20"/>
        </w:rPr>
      </w:pPr>
    </w:p>
    <w:p w14:paraId="2800755F"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Commitment to maintain Confidentiality.</w:t>
      </w:r>
    </w:p>
    <w:p w14:paraId="34A3869B" w14:textId="77777777" w:rsidR="00E83FB3" w:rsidRPr="0002703C" w:rsidRDefault="00E83FB3" w:rsidP="0002703C">
      <w:pPr>
        <w:pStyle w:val="NoSpacing"/>
        <w:rPr>
          <w:rFonts w:asciiTheme="majorHAnsi" w:eastAsia="Arial" w:hAnsiTheme="majorHAnsi" w:cstheme="majorHAnsi"/>
          <w:sz w:val="20"/>
          <w:szCs w:val="20"/>
        </w:rPr>
      </w:pPr>
    </w:p>
    <w:p w14:paraId="006FB647"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Ability</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effectively </w:t>
      </w:r>
      <w:r w:rsidRPr="0002703C">
        <w:rPr>
          <w:rFonts w:asciiTheme="majorHAnsi" w:hAnsiTheme="majorHAnsi" w:cstheme="majorHAnsi"/>
          <w:sz w:val="20"/>
          <w:szCs w:val="20"/>
        </w:rPr>
        <w:t>market</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the</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setting to</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 xml:space="preserve">maximise </w:t>
      </w:r>
      <w:r w:rsidRPr="0002703C">
        <w:rPr>
          <w:rFonts w:asciiTheme="majorHAnsi" w:hAnsiTheme="majorHAnsi" w:cstheme="majorHAnsi"/>
          <w:spacing w:val="-1"/>
          <w:sz w:val="20"/>
          <w:szCs w:val="20"/>
        </w:rPr>
        <w:t>occupancy levels and</w:t>
      </w:r>
      <w:r w:rsidRPr="0002703C">
        <w:rPr>
          <w:rFonts w:asciiTheme="majorHAnsi" w:hAnsiTheme="majorHAnsi" w:cstheme="majorHAnsi"/>
          <w:sz w:val="20"/>
          <w:szCs w:val="20"/>
        </w:rPr>
        <w:t xml:space="preserve"> fee</w:t>
      </w:r>
      <w:r w:rsidRPr="0002703C">
        <w:rPr>
          <w:rFonts w:asciiTheme="majorHAnsi" w:hAnsiTheme="majorHAnsi" w:cstheme="majorHAnsi"/>
          <w:spacing w:val="-1"/>
          <w:sz w:val="20"/>
          <w:szCs w:val="20"/>
        </w:rPr>
        <w:t xml:space="preserve"> income.</w:t>
      </w:r>
    </w:p>
    <w:p w14:paraId="58B061F9" w14:textId="77777777" w:rsidR="00E83FB3" w:rsidRPr="0002703C" w:rsidRDefault="00E83FB3" w:rsidP="0002703C">
      <w:pPr>
        <w:pStyle w:val="NoSpacing"/>
        <w:rPr>
          <w:rFonts w:asciiTheme="majorHAnsi" w:eastAsia="Arial" w:hAnsiTheme="majorHAnsi" w:cstheme="majorHAnsi"/>
          <w:sz w:val="20"/>
          <w:szCs w:val="20"/>
        </w:rPr>
      </w:pPr>
    </w:p>
    <w:p w14:paraId="01AB7B0C"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pacing w:val="-7"/>
          <w:sz w:val="20"/>
          <w:szCs w:val="20"/>
        </w:rPr>
        <w:t>A</w:t>
      </w:r>
      <w:r w:rsidRPr="0002703C">
        <w:rPr>
          <w:rFonts w:asciiTheme="majorHAnsi" w:hAnsiTheme="majorHAnsi" w:cstheme="majorHAnsi"/>
          <w:spacing w:val="-6"/>
          <w:sz w:val="20"/>
          <w:szCs w:val="20"/>
        </w:rPr>
        <w:t>bili</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y</w:t>
      </w:r>
      <w:r w:rsidRPr="0002703C">
        <w:rPr>
          <w:rFonts w:asciiTheme="majorHAnsi" w:hAnsiTheme="majorHAnsi" w:cstheme="majorHAnsi"/>
          <w:spacing w:val="-1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e</w:t>
      </w:r>
      <w:r w:rsidRPr="0002703C">
        <w:rPr>
          <w:rFonts w:asciiTheme="majorHAnsi" w:hAnsiTheme="majorHAnsi" w:cstheme="majorHAnsi"/>
          <w:spacing w:val="-7"/>
          <w:sz w:val="20"/>
          <w:szCs w:val="20"/>
        </w:rPr>
        <w:t>ff</w:t>
      </w:r>
      <w:r w:rsidRPr="0002703C">
        <w:rPr>
          <w:rFonts w:asciiTheme="majorHAnsi" w:hAnsiTheme="majorHAnsi" w:cstheme="majorHAnsi"/>
          <w:spacing w:val="-6"/>
          <w:sz w:val="20"/>
          <w:szCs w:val="20"/>
        </w:rPr>
        <w:t>ec</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ively</w:t>
      </w:r>
      <w:r w:rsidRPr="0002703C">
        <w:rPr>
          <w:rFonts w:asciiTheme="majorHAnsi" w:hAnsiTheme="majorHAnsi" w:cstheme="majorHAnsi"/>
          <w:spacing w:val="-12"/>
          <w:sz w:val="20"/>
          <w:szCs w:val="20"/>
        </w:rPr>
        <w:t xml:space="preserve"> </w:t>
      </w:r>
      <w:r w:rsidRPr="0002703C">
        <w:rPr>
          <w:rFonts w:asciiTheme="majorHAnsi" w:hAnsiTheme="majorHAnsi" w:cstheme="majorHAnsi"/>
          <w:spacing w:val="-5"/>
          <w:sz w:val="20"/>
          <w:szCs w:val="20"/>
        </w:rPr>
        <w:t>lead</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4"/>
          <w:sz w:val="20"/>
          <w:szCs w:val="20"/>
        </w:rPr>
        <w:t>and</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5"/>
          <w:sz w:val="20"/>
          <w:szCs w:val="20"/>
        </w:rPr>
        <w:t>manage</w:t>
      </w:r>
      <w:r w:rsidRPr="0002703C">
        <w:rPr>
          <w:rFonts w:asciiTheme="majorHAnsi" w:hAnsiTheme="majorHAnsi" w:cstheme="majorHAnsi"/>
          <w:spacing w:val="-11"/>
          <w:sz w:val="20"/>
          <w:szCs w:val="20"/>
        </w:rPr>
        <w:t xml:space="preserve"> </w:t>
      </w:r>
      <w:r w:rsidRPr="0002703C">
        <w:rPr>
          <w:rFonts w:asciiTheme="majorHAnsi" w:hAnsiTheme="majorHAnsi" w:cstheme="majorHAnsi"/>
          <w:sz w:val="20"/>
          <w:szCs w:val="20"/>
        </w:rPr>
        <w:t>a</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t</w:t>
      </w:r>
      <w:r w:rsidRPr="0002703C">
        <w:rPr>
          <w:rFonts w:asciiTheme="majorHAnsi" w:hAnsiTheme="majorHAnsi" w:cstheme="majorHAnsi"/>
          <w:spacing w:val="-5"/>
          <w:sz w:val="20"/>
          <w:szCs w:val="20"/>
        </w:rPr>
        <w:t>eam</w:t>
      </w:r>
      <w:r w:rsidRPr="0002703C">
        <w:rPr>
          <w:rFonts w:asciiTheme="majorHAnsi" w:hAnsiTheme="majorHAnsi" w:cstheme="majorHAnsi"/>
          <w:spacing w:val="-11"/>
          <w:sz w:val="20"/>
          <w:szCs w:val="20"/>
        </w:rPr>
        <w:t xml:space="preserve"> </w:t>
      </w:r>
      <w:r w:rsidRPr="0002703C">
        <w:rPr>
          <w:rFonts w:asciiTheme="majorHAnsi" w:hAnsiTheme="majorHAnsi" w:cstheme="majorHAnsi"/>
          <w:sz w:val="20"/>
          <w:szCs w:val="20"/>
        </w:rPr>
        <w:t>of</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adul</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s</w:t>
      </w:r>
      <w:r w:rsidRPr="0002703C">
        <w:rPr>
          <w:rFonts w:asciiTheme="majorHAnsi" w:hAnsiTheme="majorHAnsi" w:cstheme="majorHAnsi"/>
          <w:spacing w:val="-7"/>
          <w:sz w:val="20"/>
          <w:szCs w:val="20"/>
        </w:rPr>
        <w:t>,</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including</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conduc</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ing</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per</w:t>
      </w:r>
      <w:r w:rsidRPr="0002703C">
        <w:rPr>
          <w:rFonts w:asciiTheme="majorHAnsi" w:hAnsiTheme="majorHAnsi" w:cstheme="majorHAnsi"/>
          <w:spacing w:val="-7"/>
          <w:sz w:val="20"/>
          <w:szCs w:val="20"/>
        </w:rPr>
        <w:t>f</w:t>
      </w:r>
      <w:r w:rsidRPr="0002703C">
        <w:rPr>
          <w:rFonts w:asciiTheme="majorHAnsi" w:hAnsiTheme="majorHAnsi" w:cstheme="majorHAnsi"/>
          <w:spacing w:val="-6"/>
          <w:sz w:val="20"/>
          <w:szCs w:val="20"/>
        </w:rPr>
        <w:t>ormance managemen</w:t>
      </w:r>
      <w:r w:rsidRPr="0002703C">
        <w:rPr>
          <w:rFonts w:asciiTheme="majorHAnsi" w:hAnsiTheme="majorHAnsi" w:cstheme="majorHAnsi"/>
          <w:spacing w:val="-7"/>
          <w:sz w:val="20"/>
          <w:szCs w:val="20"/>
        </w:rPr>
        <w:t>t</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processes</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5"/>
          <w:sz w:val="20"/>
          <w:szCs w:val="20"/>
        </w:rPr>
        <w:t>e</w:t>
      </w:r>
      <w:r w:rsidRPr="0002703C">
        <w:rPr>
          <w:rFonts w:asciiTheme="majorHAnsi" w:hAnsiTheme="majorHAnsi" w:cstheme="majorHAnsi"/>
          <w:spacing w:val="-6"/>
          <w:sz w:val="20"/>
          <w:szCs w:val="20"/>
        </w:rPr>
        <w:t>.</w:t>
      </w:r>
      <w:r w:rsidRPr="0002703C">
        <w:rPr>
          <w:rFonts w:asciiTheme="majorHAnsi" w:hAnsiTheme="majorHAnsi" w:cstheme="majorHAnsi"/>
          <w:spacing w:val="-5"/>
          <w:sz w:val="20"/>
          <w:szCs w:val="20"/>
        </w:rPr>
        <w:t>g</w:t>
      </w:r>
      <w:r w:rsidRPr="0002703C">
        <w:rPr>
          <w:rFonts w:asciiTheme="majorHAnsi" w:hAnsiTheme="majorHAnsi" w:cstheme="majorHAnsi"/>
          <w:spacing w:val="-6"/>
          <w:sz w:val="20"/>
          <w:szCs w:val="20"/>
        </w:rPr>
        <w:t>.</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induc</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ion</w:t>
      </w:r>
      <w:r w:rsidRPr="0002703C">
        <w:rPr>
          <w:rFonts w:asciiTheme="majorHAnsi" w:hAnsiTheme="majorHAnsi" w:cstheme="majorHAnsi"/>
          <w:spacing w:val="-7"/>
          <w:sz w:val="20"/>
          <w:szCs w:val="20"/>
        </w:rPr>
        <w:t>,</w:t>
      </w:r>
      <w:r w:rsidRPr="0002703C">
        <w:rPr>
          <w:rFonts w:asciiTheme="majorHAnsi" w:hAnsiTheme="majorHAnsi" w:cstheme="majorHAnsi"/>
          <w:spacing w:val="-10"/>
          <w:sz w:val="20"/>
          <w:szCs w:val="20"/>
        </w:rPr>
        <w:t xml:space="preserve"> </w:t>
      </w:r>
      <w:r w:rsidRPr="0002703C">
        <w:rPr>
          <w:rFonts w:asciiTheme="majorHAnsi" w:hAnsiTheme="majorHAnsi" w:cstheme="majorHAnsi"/>
          <w:spacing w:val="-6"/>
          <w:sz w:val="20"/>
          <w:szCs w:val="20"/>
        </w:rPr>
        <w:t>supervision</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mee</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ings</w:t>
      </w:r>
      <w:r w:rsidRPr="0002703C">
        <w:rPr>
          <w:rFonts w:asciiTheme="majorHAnsi" w:hAnsiTheme="majorHAnsi" w:cstheme="majorHAnsi"/>
          <w:spacing w:val="-7"/>
          <w:sz w:val="20"/>
          <w:szCs w:val="20"/>
        </w:rPr>
        <w:t>,</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appraisals</w:t>
      </w:r>
      <w:r w:rsidRPr="0002703C">
        <w:rPr>
          <w:rFonts w:asciiTheme="majorHAnsi" w:hAnsiTheme="majorHAnsi" w:cstheme="majorHAnsi"/>
          <w:spacing w:val="-10"/>
          <w:sz w:val="20"/>
          <w:szCs w:val="20"/>
        </w:rPr>
        <w:t xml:space="preserve"> </w:t>
      </w:r>
      <w:r w:rsidRPr="0002703C">
        <w:rPr>
          <w:rFonts w:asciiTheme="majorHAnsi" w:hAnsiTheme="majorHAnsi" w:cstheme="majorHAnsi"/>
          <w:spacing w:val="-4"/>
          <w:sz w:val="20"/>
          <w:szCs w:val="20"/>
        </w:rPr>
        <w:t>and</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se</w:t>
      </w:r>
      <w:r w:rsidRPr="0002703C">
        <w:rPr>
          <w:rFonts w:asciiTheme="majorHAnsi" w:hAnsiTheme="majorHAnsi" w:cstheme="majorHAnsi"/>
          <w:spacing w:val="-7"/>
          <w:sz w:val="20"/>
          <w:szCs w:val="20"/>
        </w:rPr>
        <w:t>tt</w:t>
      </w:r>
      <w:r w:rsidRPr="0002703C">
        <w:rPr>
          <w:rFonts w:asciiTheme="majorHAnsi" w:hAnsiTheme="majorHAnsi" w:cstheme="majorHAnsi"/>
          <w:spacing w:val="-6"/>
          <w:sz w:val="20"/>
          <w:szCs w:val="20"/>
        </w:rPr>
        <w:t>ing</w:t>
      </w:r>
      <w:r w:rsidRPr="0002703C">
        <w:rPr>
          <w:rFonts w:asciiTheme="majorHAnsi" w:hAnsiTheme="majorHAnsi" w:cstheme="majorHAnsi"/>
          <w:spacing w:val="-11"/>
          <w:sz w:val="20"/>
          <w:szCs w:val="20"/>
        </w:rPr>
        <w:t xml:space="preserve"> </w:t>
      </w:r>
      <w:r w:rsidRPr="0002703C">
        <w:rPr>
          <w:rFonts w:asciiTheme="majorHAnsi" w:hAnsiTheme="majorHAnsi" w:cstheme="majorHAnsi"/>
          <w:spacing w:val="-6"/>
          <w:sz w:val="20"/>
          <w:szCs w:val="20"/>
        </w:rPr>
        <w:t>objec</w:t>
      </w:r>
      <w:r w:rsidRPr="0002703C">
        <w:rPr>
          <w:rFonts w:asciiTheme="majorHAnsi" w:hAnsiTheme="majorHAnsi" w:cstheme="majorHAnsi"/>
          <w:spacing w:val="-7"/>
          <w:sz w:val="20"/>
          <w:szCs w:val="20"/>
        </w:rPr>
        <w:t>t</w:t>
      </w:r>
      <w:r w:rsidRPr="0002703C">
        <w:rPr>
          <w:rFonts w:asciiTheme="majorHAnsi" w:hAnsiTheme="majorHAnsi" w:cstheme="majorHAnsi"/>
          <w:spacing w:val="-6"/>
          <w:sz w:val="20"/>
          <w:szCs w:val="20"/>
        </w:rPr>
        <w:t>ives</w:t>
      </w:r>
      <w:r w:rsidRPr="0002703C">
        <w:rPr>
          <w:rFonts w:asciiTheme="majorHAnsi" w:hAnsiTheme="majorHAnsi" w:cstheme="majorHAnsi"/>
          <w:spacing w:val="-7"/>
          <w:sz w:val="20"/>
          <w:szCs w:val="20"/>
        </w:rPr>
        <w:t>.</w:t>
      </w:r>
    </w:p>
    <w:p w14:paraId="3F22C2BC" w14:textId="77777777" w:rsidR="00E83FB3" w:rsidRPr="0002703C" w:rsidRDefault="00E83FB3" w:rsidP="0002703C">
      <w:pPr>
        <w:pStyle w:val="NoSpacing"/>
        <w:rPr>
          <w:rFonts w:asciiTheme="majorHAnsi" w:eastAsia="Arial" w:hAnsiTheme="majorHAnsi" w:cstheme="majorHAnsi"/>
          <w:sz w:val="20"/>
          <w:szCs w:val="20"/>
        </w:rPr>
      </w:pPr>
    </w:p>
    <w:p w14:paraId="339574E6" w14:textId="134A084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pacing w:val="-1"/>
          <w:sz w:val="20"/>
          <w:szCs w:val="20"/>
        </w:rPr>
        <w:t xml:space="preserve">Commitment </w:t>
      </w:r>
      <w:r w:rsidRPr="0002703C">
        <w:rPr>
          <w:rFonts w:asciiTheme="majorHAnsi" w:hAnsiTheme="majorHAnsi" w:cstheme="majorHAnsi"/>
          <w:sz w:val="20"/>
          <w:szCs w:val="20"/>
        </w:rPr>
        <w:t xml:space="preserve">to </w:t>
      </w:r>
      <w:r w:rsidRPr="0002703C">
        <w:rPr>
          <w:rFonts w:asciiTheme="majorHAnsi" w:hAnsiTheme="majorHAnsi" w:cstheme="majorHAnsi"/>
          <w:spacing w:val="-1"/>
          <w:sz w:val="20"/>
          <w:szCs w:val="20"/>
        </w:rPr>
        <w:t>equal opportunities</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and an</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understanding of</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equality and</w:t>
      </w:r>
      <w:r w:rsidRPr="0002703C">
        <w:rPr>
          <w:rFonts w:asciiTheme="majorHAnsi" w:hAnsiTheme="majorHAnsi" w:cstheme="majorHAnsi"/>
          <w:sz w:val="20"/>
          <w:szCs w:val="20"/>
        </w:rPr>
        <w:t xml:space="preserve"> </w:t>
      </w:r>
      <w:r w:rsidRPr="0002703C">
        <w:rPr>
          <w:rFonts w:asciiTheme="majorHAnsi" w:hAnsiTheme="majorHAnsi" w:cstheme="majorHAnsi"/>
          <w:spacing w:val="-1"/>
          <w:sz w:val="20"/>
          <w:szCs w:val="20"/>
        </w:rPr>
        <w:t>diversity issues.</w:t>
      </w:r>
    </w:p>
    <w:p w14:paraId="2F0E0588" w14:textId="77777777" w:rsidR="002F6363" w:rsidRPr="0002703C" w:rsidRDefault="002F6363" w:rsidP="0002703C">
      <w:pPr>
        <w:pStyle w:val="NoSpacing"/>
        <w:rPr>
          <w:rFonts w:asciiTheme="majorHAnsi" w:hAnsiTheme="majorHAnsi" w:cstheme="majorHAnsi"/>
          <w:sz w:val="20"/>
          <w:szCs w:val="20"/>
        </w:rPr>
      </w:pPr>
    </w:p>
    <w:p w14:paraId="07B263CA" w14:textId="04D03188" w:rsidR="00E83FB3" w:rsidRPr="0036509F" w:rsidRDefault="002F6363" w:rsidP="0002703C">
      <w:pPr>
        <w:pStyle w:val="NoSpacing"/>
        <w:numPr>
          <w:ilvl w:val="0"/>
          <w:numId w:val="13"/>
        </w:numPr>
        <w:rPr>
          <w:rFonts w:asciiTheme="majorHAnsi" w:hAnsiTheme="majorHAnsi" w:cstheme="majorHAnsi"/>
          <w:sz w:val="20"/>
          <w:szCs w:val="20"/>
        </w:rPr>
      </w:pPr>
      <w:r w:rsidRPr="0036509F">
        <w:rPr>
          <w:rFonts w:asciiTheme="majorHAnsi" w:hAnsiTheme="majorHAnsi" w:cstheme="majorHAnsi"/>
          <w:sz w:val="20"/>
          <w:szCs w:val="20"/>
        </w:rPr>
        <w:t>Proficient in the use of Word &amp; Excel</w:t>
      </w:r>
    </w:p>
    <w:p w14:paraId="4208CE7A" w14:textId="77777777" w:rsidR="002F6363" w:rsidRPr="0002703C" w:rsidRDefault="002F6363" w:rsidP="0002703C">
      <w:pPr>
        <w:pStyle w:val="NoSpacing"/>
        <w:rPr>
          <w:rFonts w:asciiTheme="majorHAnsi" w:hAnsiTheme="majorHAnsi" w:cstheme="majorHAnsi"/>
          <w:sz w:val="20"/>
          <w:szCs w:val="20"/>
          <w:highlight w:val="yellow"/>
        </w:rPr>
      </w:pPr>
    </w:p>
    <w:p w14:paraId="61AAF3C1"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Ability</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to</w:t>
      </w:r>
      <w:r w:rsidRPr="0002703C">
        <w:rPr>
          <w:rFonts w:asciiTheme="majorHAnsi" w:hAnsiTheme="majorHAnsi" w:cstheme="majorHAnsi"/>
          <w:spacing w:val="-1"/>
          <w:sz w:val="20"/>
          <w:szCs w:val="20"/>
        </w:rPr>
        <w:t xml:space="preserve"> write</w:t>
      </w:r>
      <w:r w:rsidRPr="0002703C">
        <w:rPr>
          <w:rFonts w:asciiTheme="majorHAnsi" w:hAnsiTheme="majorHAnsi" w:cstheme="majorHAnsi"/>
          <w:sz w:val="20"/>
          <w:szCs w:val="20"/>
        </w:rPr>
        <w:t xml:space="preserve"> clear</w:t>
      </w:r>
      <w:r w:rsidRPr="0002703C">
        <w:rPr>
          <w:rFonts w:asciiTheme="majorHAnsi" w:hAnsiTheme="majorHAnsi" w:cstheme="majorHAnsi"/>
          <w:spacing w:val="-1"/>
          <w:sz w:val="20"/>
          <w:szCs w:val="20"/>
        </w:rPr>
        <w:t xml:space="preserve"> </w:t>
      </w:r>
      <w:r w:rsidRPr="0002703C">
        <w:rPr>
          <w:rFonts w:asciiTheme="majorHAnsi" w:hAnsiTheme="majorHAnsi" w:cstheme="majorHAnsi"/>
          <w:sz w:val="20"/>
          <w:szCs w:val="20"/>
        </w:rPr>
        <w:t>reports.</w:t>
      </w:r>
    </w:p>
    <w:p w14:paraId="765615DE" w14:textId="77777777" w:rsidR="00E83FB3" w:rsidRPr="0002703C" w:rsidRDefault="00E83FB3" w:rsidP="0002703C">
      <w:pPr>
        <w:pStyle w:val="NoSpacing"/>
        <w:rPr>
          <w:rFonts w:asciiTheme="majorHAnsi" w:hAnsiTheme="majorHAnsi" w:cstheme="majorHAnsi"/>
          <w:sz w:val="20"/>
          <w:szCs w:val="20"/>
        </w:rPr>
      </w:pPr>
    </w:p>
    <w:p w14:paraId="5F91CEEC"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Suitable both mentally and physically, to care for children.</w:t>
      </w:r>
    </w:p>
    <w:p w14:paraId="77BC1583" w14:textId="77777777" w:rsidR="00E83FB3" w:rsidRPr="0002703C" w:rsidRDefault="00E83FB3" w:rsidP="0002703C">
      <w:pPr>
        <w:pStyle w:val="NoSpacing"/>
        <w:rPr>
          <w:rFonts w:asciiTheme="majorHAnsi" w:hAnsiTheme="majorHAnsi" w:cstheme="majorHAnsi"/>
          <w:sz w:val="20"/>
          <w:szCs w:val="20"/>
        </w:rPr>
      </w:pPr>
    </w:p>
    <w:p w14:paraId="0592445F" w14:textId="77777777" w:rsidR="00E83FB3" w:rsidRPr="0002703C" w:rsidRDefault="00E83FB3" w:rsidP="0002703C">
      <w:pPr>
        <w:pStyle w:val="NoSpacing"/>
        <w:numPr>
          <w:ilvl w:val="0"/>
          <w:numId w:val="13"/>
        </w:numPr>
        <w:rPr>
          <w:rFonts w:asciiTheme="majorHAnsi" w:hAnsiTheme="majorHAnsi" w:cstheme="majorHAnsi"/>
          <w:sz w:val="20"/>
          <w:szCs w:val="20"/>
        </w:rPr>
      </w:pPr>
      <w:r w:rsidRPr="0002703C">
        <w:rPr>
          <w:rFonts w:asciiTheme="majorHAnsi" w:hAnsiTheme="majorHAnsi" w:cstheme="majorHAnsi"/>
          <w:sz w:val="20"/>
          <w:szCs w:val="20"/>
        </w:rPr>
        <w:t>Eligibility to work in the U.K.</w:t>
      </w:r>
    </w:p>
    <w:p w14:paraId="575594B3" w14:textId="77777777" w:rsidR="00E83FB3" w:rsidRPr="00B7420B" w:rsidRDefault="00E83FB3" w:rsidP="00E83FB3">
      <w:pPr>
        <w:mirrorIndents/>
        <w:rPr>
          <w:rFonts w:asciiTheme="majorHAnsi" w:eastAsia="Arial" w:hAnsiTheme="majorHAnsi" w:cstheme="majorHAnsi"/>
          <w:sz w:val="20"/>
          <w:szCs w:val="20"/>
        </w:rPr>
      </w:pPr>
    </w:p>
    <w:p w14:paraId="09368CF8" w14:textId="77777777" w:rsidR="00E83FB3" w:rsidRPr="00B7420B" w:rsidRDefault="00E83FB3" w:rsidP="007D2925">
      <w:pPr>
        <w:mirrorIndents/>
        <w:rPr>
          <w:rFonts w:asciiTheme="majorHAnsi" w:hAnsiTheme="majorHAnsi" w:cstheme="majorHAnsi"/>
          <w:i/>
          <w:color w:val="231F20"/>
          <w:sz w:val="20"/>
          <w:szCs w:val="20"/>
        </w:rPr>
      </w:pPr>
      <w:r w:rsidRPr="00B7420B">
        <w:rPr>
          <w:rFonts w:asciiTheme="majorHAnsi" w:hAnsiTheme="majorHAnsi" w:cstheme="majorHAnsi"/>
          <w:i/>
          <w:color w:val="231F20"/>
          <w:sz w:val="20"/>
          <w:szCs w:val="20"/>
        </w:rPr>
        <w:t>Desirable criteria:</w:t>
      </w:r>
    </w:p>
    <w:p w14:paraId="0CCAB5D4" w14:textId="77777777" w:rsidR="00E83FB3" w:rsidRPr="00B7420B" w:rsidRDefault="00E83FB3" w:rsidP="007D2925">
      <w:pPr>
        <w:pStyle w:val="BodyText"/>
        <w:numPr>
          <w:ilvl w:val="0"/>
          <w:numId w:val="8"/>
        </w:numPr>
        <w:tabs>
          <w:tab w:val="left" w:pos="709"/>
        </w:tabs>
        <w:ind w:hanging="6250"/>
        <w:mirrorIndents/>
        <w:rPr>
          <w:rFonts w:asciiTheme="majorHAnsi" w:hAnsiTheme="majorHAnsi" w:cstheme="majorHAnsi"/>
          <w:color w:val="231F20"/>
          <w:spacing w:val="-7"/>
          <w:sz w:val="20"/>
          <w:szCs w:val="20"/>
        </w:rPr>
      </w:pPr>
      <w:r w:rsidRPr="00B7420B">
        <w:rPr>
          <w:rFonts w:asciiTheme="majorHAnsi" w:hAnsiTheme="majorHAnsi" w:cstheme="majorHAnsi"/>
          <w:color w:val="231F20"/>
          <w:spacing w:val="-7"/>
          <w:sz w:val="20"/>
          <w:szCs w:val="20"/>
        </w:rPr>
        <w:t>Level 4 or above early years education and childcare qualification or degree.</w:t>
      </w:r>
    </w:p>
    <w:p w14:paraId="57AE2E2D" w14:textId="77777777" w:rsidR="007D2925" w:rsidRPr="00B7420B" w:rsidRDefault="007D2925" w:rsidP="007D2925">
      <w:pPr>
        <w:pStyle w:val="BodyText"/>
        <w:tabs>
          <w:tab w:val="left" w:pos="822"/>
        </w:tabs>
        <w:ind w:left="0"/>
        <w:mirrorIndents/>
        <w:rPr>
          <w:rFonts w:asciiTheme="majorHAnsi" w:hAnsiTheme="majorHAnsi" w:cstheme="majorHAnsi"/>
          <w:color w:val="231F20"/>
          <w:spacing w:val="-7"/>
          <w:sz w:val="20"/>
          <w:szCs w:val="20"/>
        </w:rPr>
      </w:pPr>
    </w:p>
    <w:p w14:paraId="502E5BF9" w14:textId="58345453" w:rsidR="00E83FB3" w:rsidRPr="00B7420B" w:rsidRDefault="002F6363" w:rsidP="007D2925">
      <w:pPr>
        <w:pStyle w:val="BodyText"/>
        <w:numPr>
          <w:ilvl w:val="0"/>
          <w:numId w:val="8"/>
        </w:numPr>
        <w:tabs>
          <w:tab w:val="left" w:pos="822"/>
        </w:tabs>
        <w:ind w:left="720" w:hanging="720"/>
        <w:mirrorIndents/>
        <w:rPr>
          <w:rFonts w:asciiTheme="majorHAnsi" w:hAnsiTheme="majorHAnsi" w:cstheme="majorHAnsi"/>
          <w:color w:val="231F20"/>
          <w:spacing w:val="-7"/>
          <w:sz w:val="20"/>
          <w:szCs w:val="20"/>
        </w:rPr>
      </w:pPr>
      <w:r w:rsidRPr="00B7420B">
        <w:rPr>
          <w:rFonts w:asciiTheme="majorHAnsi" w:hAnsiTheme="majorHAnsi" w:cstheme="majorHAnsi"/>
          <w:color w:val="231F20"/>
          <w:spacing w:val="-7"/>
          <w:sz w:val="20"/>
          <w:szCs w:val="20"/>
        </w:rPr>
        <w:t xml:space="preserve">2 </w:t>
      </w:r>
      <w:r w:rsidR="00E83FB3" w:rsidRPr="00B7420B">
        <w:rPr>
          <w:rFonts w:asciiTheme="majorHAnsi" w:hAnsiTheme="majorHAnsi" w:cstheme="majorHAnsi"/>
          <w:color w:val="231F20"/>
          <w:spacing w:val="-7"/>
          <w:sz w:val="20"/>
          <w:szCs w:val="20"/>
        </w:rPr>
        <w:t xml:space="preserve">years’ recent managerial experience, in an </w:t>
      </w:r>
      <w:proofErr w:type="gramStart"/>
      <w:r w:rsidR="00E83FB3" w:rsidRPr="00B7420B">
        <w:rPr>
          <w:rFonts w:asciiTheme="majorHAnsi" w:hAnsiTheme="majorHAnsi" w:cstheme="majorHAnsi"/>
          <w:color w:val="231F20"/>
          <w:spacing w:val="-7"/>
          <w:sz w:val="20"/>
          <w:szCs w:val="20"/>
        </w:rPr>
        <w:t>early years</w:t>
      </w:r>
      <w:proofErr w:type="gramEnd"/>
      <w:r w:rsidR="00E83FB3" w:rsidRPr="00B7420B">
        <w:rPr>
          <w:rFonts w:asciiTheme="majorHAnsi" w:hAnsiTheme="majorHAnsi" w:cstheme="majorHAnsi"/>
          <w:color w:val="231F20"/>
          <w:spacing w:val="-7"/>
          <w:sz w:val="20"/>
          <w:szCs w:val="20"/>
        </w:rPr>
        <w:t xml:space="preserve"> setting.</w:t>
      </w:r>
    </w:p>
    <w:p w14:paraId="02557C73" w14:textId="25200760" w:rsidR="0028001D" w:rsidRPr="00B7420B" w:rsidRDefault="0028001D" w:rsidP="00B7420B">
      <w:pPr>
        <w:pStyle w:val="BodyText"/>
        <w:tabs>
          <w:tab w:val="left" w:pos="822"/>
        </w:tabs>
        <w:ind w:left="0"/>
        <w:mirrorIndents/>
        <w:rPr>
          <w:rFonts w:asciiTheme="majorHAnsi" w:hAnsiTheme="majorHAnsi" w:cstheme="majorHAnsi"/>
          <w:color w:val="231F20"/>
          <w:spacing w:val="-7"/>
          <w:sz w:val="20"/>
          <w:szCs w:val="20"/>
        </w:rPr>
      </w:pPr>
    </w:p>
    <w:p w14:paraId="0562F9A8" w14:textId="77777777" w:rsidR="0036509F" w:rsidRPr="0002703C" w:rsidRDefault="0036509F" w:rsidP="00A66B81">
      <w:pPr>
        <w:rPr>
          <w:rFonts w:asciiTheme="majorHAnsi" w:hAnsiTheme="majorHAnsi" w:cstheme="majorHAnsi"/>
          <w:b/>
          <w:sz w:val="20"/>
          <w:szCs w:val="14"/>
          <w:lang w:val="en-US"/>
        </w:rPr>
      </w:pPr>
    </w:p>
    <w:p w14:paraId="792C3FA6" w14:textId="77777777" w:rsidR="00A66B81" w:rsidRPr="0002703C" w:rsidRDefault="00A66B81" w:rsidP="00A66B81">
      <w:pPr>
        <w:pStyle w:val="BodyText"/>
        <w:ind w:left="0"/>
        <w:mirrorIndents/>
        <w:rPr>
          <w:rFonts w:asciiTheme="majorHAnsi" w:hAnsiTheme="majorHAnsi" w:cstheme="majorHAnsi"/>
          <w:sz w:val="18"/>
          <w:szCs w:val="18"/>
        </w:rPr>
      </w:pPr>
      <w:proofErr w:type="spellStart"/>
      <w:r w:rsidRPr="0002703C">
        <w:rPr>
          <w:rFonts w:asciiTheme="majorHAnsi" w:hAnsiTheme="majorHAnsi" w:cstheme="majorHAnsi"/>
          <w:color w:val="231F20"/>
          <w:sz w:val="18"/>
          <w:szCs w:val="18"/>
        </w:rPr>
        <w:t>Stannington</w:t>
      </w:r>
      <w:proofErr w:type="spellEnd"/>
      <w:r w:rsidRPr="0002703C">
        <w:rPr>
          <w:rFonts w:asciiTheme="majorHAnsi" w:hAnsiTheme="majorHAnsi" w:cstheme="majorHAnsi"/>
          <w:color w:val="231F20"/>
          <w:sz w:val="18"/>
          <w:szCs w:val="18"/>
        </w:rPr>
        <w:t xml:space="preserve"> Village Pre-school is committed to </w:t>
      </w:r>
      <w:proofErr w:type="spellStart"/>
      <w:r w:rsidRPr="0002703C">
        <w:rPr>
          <w:rFonts w:asciiTheme="majorHAnsi" w:hAnsiTheme="majorHAnsi" w:cstheme="majorHAnsi"/>
          <w:color w:val="231F20"/>
          <w:sz w:val="18"/>
          <w:szCs w:val="18"/>
        </w:rPr>
        <w:t>recognising</w:t>
      </w:r>
      <w:proofErr w:type="spellEnd"/>
      <w:r w:rsidRPr="0002703C">
        <w:rPr>
          <w:rFonts w:asciiTheme="majorHAnsi" w:hAnsiTheme="majorHAnsi" w:cstheme="majorHAnsi"/>
          <w:color w:val="231F20"/>
          <w:sz w:val="18"/>
          <w:szCs w:val="18"/>
        </w:rPr>
        <w:t xml:space="preserve">, valuing and respecting the diversity of its employees, service users, volunteers and job applicants. We </w:t>
      </w:r>
      <w:proofErr w:type="spellStart"/>
      <w:r w:rsidRPr="0002703C">
        <w:rPr>
          <w:rFonts w:asciiTheme="majorHAnsi" w:hAnsiTheme="majorHAnsi" w:cstheme="majorHAnsi"/>
          <w:color w:val="231F20"/>
          <w:sz w:val="18"/>
          <w:szCs w:val="18"/>
        </w:rPr>
        <w:t>recognise</w:t>
      </w:r>
      <w:proofErr w:type="spellEnd"/>
      <w:r w:rsidRPr="0002703C">
        <w:rPr>
          <w:rFonts w:asciiTheme="majorHAnsi" w:hAnsiTheme="majorHAnsi" w:cstheme="majorHAnsi"/>
          <w:color w:val="231F20"/>
          <w:sz w:val="18"/>
          <w:szCs w:val="18"/>
        </w:rPr>
        <w:t xml:space="preserve"> that everyone has a contribution to make and we aim to ensure that all individuals with whom we have contact will be treated in a fair and consistent manner.</w:t>
      </w:r>
    </w:p>
    <w:p w14:paraId="3192ADA1" w14:textId="77777777" w:rsidR="00A66B81" w:rsidRPr="0002703C" w:rsidRDefault="00A66B81" w:rsidP="00A66B81">
      <w:pPr>
        <w:pStyle w:val="BodyText"/>
        <w:ind w:left="0"/>
        <w:mirrorIndents/>
        <w:rPr>
          <w:rFonts w:asciiTheme="majorHAnsi" w:hAnsiTheme="majorHAnsi" w:cstheme="majorHAnsi"/>
          <w:color w:val="231F20"/>
          <w:sz w:val="18"/>
          <w:szCs w:val="18"/>
        </w:rPr>
      </w:pPr>
    </w:p>
    <w:p w14:paraId="631BC9BC" w14:textId="77777777" w:rsidR="00A66B81" w:rsidRPr="0002703C" w:rsidRDefault="00A66B81" w:rsidP="00A66B81">
      <w:pPr>
        <w:pStyle w:val="BodyText"/>
        <w:ind w:left="0"/>
        <w:mirrorIndents/>
        <w:rPr>
          <w:rFonts w:asciiTheme="majorHAnsi" w:hAnsiTheme="majorHAnsi" w:cstheme="majorHAnsi"/>
          <w:sz w:val="18"/>
          <w:szCs w:val="18"/>
        </w:rPr>
      </w:pPr>
      <w:r w:rsidRPr="0002703C">
        <w:rPr>
          <w:rFonts w:asciiTheme="majorHAnsi" w:hAnsiTheme="majorHAnsi" w:cstheme="majorHAnsi"/>
          <w:color w:val="231F20"/>
          <w:sz w:val="18"/>
          <w:szCs w:val="18"/>
        </w:rPr>
        <w:t xml:space="preserve">We </w:t>
      </w:r>
      <w:proofErr w:type="spellStart"/>
      <w:r w:rsidRPr="0002703C">
        <w:rPr>
          <w:rFonts w:asciiTheme="majorHAnsi" w:hAnsiTheme="majorHAnsi" w:cstheme="majorHAnsi"/>
          <w:color w:val="231F20"/>
          <w:sz w:val="18"/>
          <w:szCs w:val="18"/>
        </w:rPr>
        <w:t>recognise</w:t>
      </w:r>
      <w:proofErr w:type="spellEnd"/>
      <w:r w:rsidRPr="0002703C">
        <w:rPr>
          <w:rFonts w:asciiTheme="majorHAnsi" w:hAnsiTheme="majorHAnsi" w:cstheme="majorHAnsi"/>
          <w:color w:val="231F20"/>
          <w:sz w:val="18"/>
          <w:szCs w:val="18"/>
        </w:rPr>
        <w:t xml:space="preserve"> that certain people face discrimination based on factors such as their race, ethnic or national origins, religious and political beliefs, gender, disability, sexuality, age, marital status and linguistic ability. With this in mind, we will work within the current legislative framework and within the sphere of best practice in order to promote equality and value diversity, and work to address unfair treatment, discrimination and prejudice </w:t>
      </w:r>
      <w:proofErr w:type="gramStart"/>
      <w:r w:rsidRPr="0002703C">
        <w:rPr>
          <w:rFonts w:asciiTheme="majorHAnsi" w:hAnsiTheme="majorHAnsi" w:cstheme="majorHAnsi"/>
          <w:color w:val="231F20"/>
          <w:sz w:val="18"/>
          <w:szCs w:val="18"/>
        </w:rPr>
        <w:t>where</w:t>
      </w:r>
      <w:proofErr w:type="gramEnd"/>
      <w:r w:rsidRPr="0002703C">
        <w:rPr>
          <w:rFonts w:asciiTheme="majorHAnsi" w:hAnsiTheme="majorHAnsi" w:cstheme="majorHAnsi"/>
          <w:color w:val="231F20"/>
          <w:sz w:val="18"/>
          <w:szCs w:val="18"/>
        </w:rPr>
        <w:t xml:space="preserve"> found within the workplace.</w:t>
      </w:r>
    </w:p>
    <w:p w14:paraId="3C171FBE" w14:textId="77777777" w:rsidR="00D228B2" w:rsidRPr="0002703C" w:rsidRDefault="00D228B2" w:rsidP="00A66B81">
      <w:pPr>
        <w:pStyle w:val="BodyText"/>
        <w:ind w:left="0"/>
        <w:mirrorIndents/>
        <w:rPr>
          <w:rFonts w:asciiTheme="majorHAnsi" w:hAnsiTheme="majorHAnsi" w:cstheme="majorHAnsi"/>
          <w:color w:val="231F20"/>
          <w:sz w:val="18"/>
          <w:szCs w:val="18"/>
        </w:rPr>
      </w:pPr>
    </w:p>
    <w:p w14:paraId="5E298BD2" w14:textId="77777777" w:rsidR="00A66B81" w:rsidRPr="0002703C" w:rsidRDefault="00A66B81" w:rsidP="00A66B81">
      <w:pPr>
        <w:pStyle w:val="BodyText"/>
        <w:ind w:left="0"/>
        <w:mirrorIndents/>
        <w:rPr>
          <w:rFonts w:asciiTheme="majorHAnsi" w:hAnsiTheme="majorHAnsi" w:cstheme="majorHAnsi"/>
          <w:sz w:val="18"/>
          <w:szCs w:val="18"/>
        </w:rPr>
      </w:pPr>
      <w:r w:rsidRPr="0002703C">
        <w:rPr>
          <w:rFonts w:asciiTheme="majorHAnsi" w:hAnsiTheme="majorHAnsi" w:cstheme="majorHAnsi"/>
          <w:color w:val="231F20"/>
          <w:sz w:val="18"/>
          <w:szCs w:val="18"/>
        </w:rPr>
        <w:t>It is expected that the principles of diversity and equality will underpin all of our work, and the work of our employees.</w:t>
      </w:r>
    </w:p>
    <w:p w14:paraId="7AE5E249" w14:textId="77777777" w:rsidR="00A66B81" w:rsidRPr="0002703C" w:rsidRDefault="00A66B81" w:rsidP="00A66B81">
      <w:pPr>
        <w:pStyle w:val="BodyText"/>
        <w:ind w:left="0"/>
        <w:mirrorIndents/>
        <w:rPr>
          <w:rFonts w:asciiTheme="majorHAnsi" w:hAnsiTheme="majorHAnsi" w:cstheme="majorHAnsi"/>
          <w:color w:val="231F20"/>
          <w:sz w:val="18"/>
          <w:szCs w:val="18"/>
        </w:rPr>
      </w:pPr>
    </w:p>
    <w:p w14:paraId="6026F30B" w14:textId="77777777" w:rsidR="00A66B81" w:rsidRPr="0002703C" w:rsidRDefault="00A66B81" w:rsidP="00A66B81">
      <w:pPr>
        <w:pStyle w:val="BodyText"/>
        <w:numPr>
          <w:ilvl w:val="0"/>
          <w:numId w:val="11"/>
        </w:numPr>
        <w:mirrorIndents/>
        <w:rPr>
          <w:rFonts w:asciiTheme="majorHAnsi" w:hAnsiTheme="majorHAnsi" w:cstheme="majorHAnsi"/>
          <w:sz w:val="18"/>
          <w:szCs w:val="18"/>
        </w:rPr>
      </w:pPr>
      <w:r w:rsidRPr="0002703C">
        <w:rPr>
          <w:rFonts w:asciiTheme="majorHAnsi" w:hAnsiTheme="majorHAnsi" w:cstheme="majorHAnsi"/>
          <w:color w:val="231F20"/>
          <w:sz w:val="18"/>
          <w:szCs w:val="18"/>
        </w:rPr>
        <w:t>All staff are entitled to undertake their tasks in an environment which promotes dignity and respect for all.</w:t>
      </w:r>
    </w:p>
    <w:p w14:paraId="5146D5D2" w14:textId="77777777" w:rsidR="00A66B81" w:rsidRPr="0002703C" w:rsidRDefault="00A66B81" w:rsidP="00A66B81">
      <w:pPr>
        <w:pStyle w:val="BodyText"/>
        <w:numPr>
          <w:ilvl w:val="0"/>
          <w:numId w:val="11"/>
        </w:numPr>
        <w:mirrorIndents/>
        <w:rPr>
          <w:rFonts w:asciiTheme="majorHAnsi" w:hAnsiTheme="majorHAnsi" w:cstheme="majorHAnsi"/>
          <w:sz w:val="18"/>
          <w:szCs w:val="18"/>
        </w:rPr>
      </w:pPr>
      <w:r w:rsidRPr="0002703C">
        <w:rPr>
          <w:rFonts w:asciiTheme="majorHAnsi" w:hAnsiTheme="majorHAnsi" w:cstheme="majorHAnsi"/>
          <w:color w:val="231F20"/>
          <w:sz w:val="18"/>
          <w:szCs w:val="18"/>
        </w:rPr>
        <w:t>No form of intimidation, bullying or harassment will be tolerated.</w:t>
      </w:r>
    </w:p>
    <w:p w14:paraId="2585B78D" w14:textId="77777777" w:rsidR="00A66B81" w:rsidRPr="0002703C" w:rsidRDefault="00A66B81" w:rsidP="00A66B81">
      <w:pPr>
        <w:pStyle w:val="BodyText"/>
        <w:numPr>
          <w:ilvl w:val="0"/>
          <w:numId w:val="11"/>
        </w:numPr>
        <w:mirrorIndents/>
        <w:rPr>
          <w:rFonts w:asciiTheme="majorHAnsi" w:hAnsiTheme="majorHAnsi" w:cstheme="majorHAnsi"/>
          <w:sz w:val="18"/>
          <w:szCs w:val="18"/>
        </w:rPr>
      </w:pPr>
      <w:r w:rsidRPr="0002703C">
        <w:rPr>
          <w:rFonts w:asciiTheme="majorHAnsi" w:hAnsiTheme="majorHAnsi" w:cstheme="majorHAnsi"/>
          <w:color w:val="231F20"/>
          <w:sz w:val="18"/>
          <w:szCs w:val="18"/>
        </w:rPr>
        <w:t>The setting seeks to provide service users with services that are relevant to their needs and to give, where possible, all sections of the community equal access to those services.</w:t>
      </w:r>
    </w:p>
    <w:p w14:paraId="15DF6308" w14:textId="77777777" w:rsidR="00A66B81" w:rsidRPr="0002703C" w:rsidRDefault="00A66B81" w:rsidP="00A66B81">
      <w:pPr>
        <w:pStyle w:val="BodyText"/>
        <w:numPr>
          <w:ilvl w:val="0"/>
          <w:numId w:val="11"/>
        </w:numPr>
        <w:mirrorIndents/>
        <w:rPr>
          <w:rFonts w:asciiTheme="majorHAnsi" w:hAnsiTheme="majorHAnsi" w:cstheme="majorHAnsi"/>
          <w:sz w:val="18"/>
          <w:szCs w:val="18"/>
        </w:rPr>
      </w:pPr>
      <w:r w:rsidRPr="0002703C">
        <w:rPr>
          <w:rFonts w:asciiTheme="majorHAnsi" w:hAnsiTheme="majorHAnsi" w:cstheme="majorHAnsi"/>
          <w:color w:val="231F20"/>
          <w:sz w:val="18"/>
          <w:szCs w:val="18"/>
        </w:rPr>
        <w:t>A commitment to diversity and equality within the working and wider environment is good management practice and makes sound</w:t>
      </w:r>
      <w:r w:rsidRPr="0002703C">
        <w:rPr>
          <w:rFonts w:asciiTheme="majorHAnsi" w:hAnsiTheme="majorHAnsi" w:cstheme="majorHAnsi"/>
          <w:color w:val="231F20"/>
        </w:rPr>
        <w:t xml:space="preserve"> </w:t>
      </w:r>
      <w:r w:rsidRPr="0002703C">
        <w:rPr>
          <w:rFonts w:asciiTheme="majorHAnsi" w:hAnsiTheme="majorHAnsi" w:cstheme="majorHAnsi"/>
          <w:color w:val="231F20"/>
          <w:sz w:val="18"/>
          <w:szCs w:val="18"/>
        </w:rPr>
        <w:t>business sense.</w:t>
      </w:r>
    </w:p>
    <w:p w14:paraId="35E6F656" w14:textId="77777777" w:rsidR="00A66B81" w:rsidRPr="0002703C" w:rsidRDefault="00A66B81" w:rsidP="00E05DF4">
      <w:pPr>
        <w:pStyle w:val="BodyText"/>
        <w:numPr>
          <w:ilvl w:val="0"/>
          <w:numId w:val="11"/>
        </w:numPr>
        <w:mirrorIndents/>
        <w:rPr>
          <w:rFonts w:asciiTheme="majorHAnsi" w:hAnsiTheme="majorHAnsi" w:cstheme="majorHAnsi"/>
          <w:sz w:val="18"/>
          <w:szCs w:val="18"/>
        </w:rPr>
      </w:pPr>
      <w:r w:rsidRPr="0002703C">
        <w:rPr>
          <w:rFonts w:asciiTheme="majorHAnsi" w:hAnsiTheme="majorHAnsi" w:cstheme="majorHAnsi"/>
          <w:color w:val="231F20"/>
          <w:sz w:val="18"/>
          <w:szCs w:val="18"/>
        </w:rPr>
        <w:t>This policy is fully supported by the setting’s leadership.</w:t>
      </w:r>
    </w:p>
    <w:p w14:paraId="12D8CEB3" w14:textId="77777777" w:rsidR="0002703C" w:rsidRPr="00B7420B" w:rsidRDefault="0002703C" w:rsidP="00183988">
      <w:pPr>
        <w:pStyle w:val="BodyText"/>
        <w:ind w:left="720"/>
        <w:mirrorIndents/>
        <w:rPr>
          <w:rFonts w:asciiTheme="majorHAnsi" w:hAnsiTheme="majorHAnsi" w:cstheme="majorHAnsi"/>
          <w:sz w:val="16"/>
          <w:szCs w:val="16"/>
        </w:rPr>
      </w:pPr>
    </w:p>
    <w:sectPr w:rsidR="0002703C" w:rsidRPr="00B7420B" w:rsidSect="00E62F2F">
      <w:headerReference w:type="default" r:id="rId11"/>
      <w:footerReference w:type="default" r:id="rId12"/>
      <w:pgSz w:w="11906" w:h="16838" w:code="9"/>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C40C" w14:textId="77777777" w:rsidR="00FC328D" w:rsidRDefault="00FC328D" w:rsidP="005B66D3">
      <w:pPr>
        <w:spacing w:after="0" w:line="240" w:lineRule="auto"/>
      </w:pPr>
      <w:r>
        <w:separator/>
      </w:r>
    </w:p>
  </w:endnote>
  <w:endnote w:type="continuationSeparator" w:id="0">
    <w:p w14:paraId="7E5B9A94" w14:textId="77777777" w:rsidR="00FC328D" w:rsidRDefault="00FC328D" w:rsidP="005B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B51" w14:textId="251AA284" w:rsidR="00496646" w:rsidRDefault="004A31BE" w:rsidP="00496646">
    <w:pPr>
      <w:pStyle w:val="Footer"/>
      <w:tabs>
        <w:tab w:val="center" w:pos="5233"/>
        <w:tab w:val="left" w:pos="9645"/>
      </w:tabs>
    </w:pPr>
    <w:r w:rsidRPr="004A31BE">
      <w:rPr>
        <w:sz w:val="18"/>
        <w:szCs w:val="18"/>
      </w:rPr>
      <w:t>SVPS Manager Job Advert</w:t>
    </w:r>
    <w:r w:rsidR="00496646">
      <w:tab/>
    </w:r>
    <w:r w:rsidR="00496646">
      <w:tab/>
    </w:r>
    <w:sdt>
      <w:sdtPr>
        <w:rPr>
          <w:sz w:val="16"/>
          <w:szCs w:val="16"/>
        </w:rPr>
        <w:id w:val="1920904879"/>
        <w:docPartObj>
          <w:docPartGallery w:val="Page Numbers (Bottom of Page)"/>
          <w:docPartUnique/>
        </w:docPartObj>
      </w:sdtPr>
      <w:sdtEndPr>
        <w:rPr>
          <w:sz w:val="18"/>
          <w:szCs w:val="18"/>
        </w:rPr>
      </w:sdtEndPr>
      <w:sdtContent>
        <w:sdt>
          <w:sdtPr>
            <w:rPr>
              <w:sz w:val="16"/>
              <w:szCs w:val="16"/>
            </w:rPr>
            <w:id w:val="-644971876"/>
            <w:docPartObj>
              <w:docPartGallery w:val="Page Numbers (Top of Page)"/>
              <w:docPartUnique/>
            </w:docPartObj>
          </w:sdtPr>
          <w:sdtEndPr>
            <w:rPr>
              <w:sz w:val="18"/>
              <w:szCs w:val="18"/>
            </w:rPr>
          </w:sdtEndPr>
          <w:sdtContent>
            <w:r w:rsidR="00496646" w:rsidRPr="004A31BE">
              <w:rPr>
                <w:sz w:val="18"/>
                <w:szCs w:val="18"/>
              </w:rPr>
              <w:t xml:space="preserve">Page </w:t>
            </w:r>
            <w:r w:rsidR="00496646" w:rsidRPr="004A31BE">
              <w:rPr>
                <w:bCs/>
                <w:sz w:val="18"/>
                <w:szCs w:val="18"/>
              </w:rPr>
              <w:fldChar w:fldCharType="begin"/>
            </w:r>
            <w:r w:rsidR="00496646" w:rsidRPr="004A31BE">
              <w:rPr>
                <w:bCs/>
                <w:sz w:val="18"/>
                <w:szCs w:val="18"/>
              </w:rPr>
              <w:instrText xml:space="preserve"> PAGE </w:instrText>
            </w:r>
            <w:r w:rsidR="00496646" w:rsidRPr="004A31BE">
              <w:rPr>
                <w:bCs/>
                <w:sz w:val="18"/>
                <w:szCs w:val="18"/>
              </w:rPr>
              <w:fldChar w:fldCharType="separate"/>
            </w:r>
            <w:r w:rsidR="00DE79A1">
              <w:rPr>
                <w:bCs/>
                <w:noProof/>
                <w:sz w:val="18"/>
                <w:szCs w:val="18"/>
              </w:rPr>
              <w:t>3</w:t>
            </w:r>
            <w:r w:rsidR="00496646" w:rsidRPr="004A31BE">
              <w:rPr>
                <w:bCs/>
                <w:sz w:val="18"/>
                <w:szCs w:val="18"/>
              </w:rPr>
              <w:fldChar w:fldCharType="end"/>
            </w:r>
            <w:r w:rsidR="00496646" w:rsidRPr="004A31BE">
              <w:rPr>
                <w:sz w:val="18"/>
                <w:szCs w:val="18"/>
              </w:rPr>
              <w:t xml:space="preserve"> of </w:t>
            </w:r>
            <w:r w:rsidR="00496646" w:rsidRPr="004A31BE">
              <w:rPr>
                <w:bCs/>
                <w:sz w:val="18"/>
                <w:szCs w:val="18"/>
              </w:rPr>
              <w:fldChar w:fldCharType="begin"/>
            </w:r>
            <w:r w:rsidR="00496646" w:rsidRPr="004A31BE">
              <w:rPr>
                <w:bCs/>
                <w:sz w:val="18"/>
                <w:szCs w:val="18"/>
              </w:rPr>
              <w:instrText xml:space="preserve"> NUMPAGES  </w:instrText>
            </w:r>
            <w:r w:rsidR="00496646" w:rsidRPr="004A31BE">
              <w:rPr>
                <w:bCs/>
                <w:sz w:val="18"/>
                <w:szCs w:val="18"/>
              </w:rPr>
              <w:fldChar w:fldCharType="separate"/>
            </w:r>
            <w:r w:rsidR="00DE79A1">
              <w:rPr>
                <w:bCs/>
                <w:noProof/>
                <w:sz w:val="18"/>
                <w:szCs w:val="18"/>
              </w:rPr>
              <w:t>3</w:t>
            </w:r>
            <w:r w:rsidR="00496646" w:rsidRPr="004A31BE">
              <w:rPr>
                <w:bCs/>
                <w:sz w:val="18"/>
                <w:szCs w:val="18"/>
              </w:rPr>
              <w:fldChar w:fldCharType="end"/>
            </w:r>
          </w:sdtContent>
        </w:sdt>
      </w:sdtContent>
    </w:sdt>
    <w:r w:rsidR="00496646">
      <w:tab/>
    </w:r>
    <w:r w:rsidR="002F6363">
      <w:rPr>
        <w:sz w:val="18"/>
        <w:szCs w:val="18"/>
      </w:rPr>
      <w:t>revised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6F98" w14:textId="77777777" w:rsidR="00FC328D" w:rsidRDefault="00FC328D" w:rsidP="005B66D3">
      <w:pPr>
        <w:spacing w:after="0" w:line="240" w:lineRule="auto"/>
      </w:pPr>
      <w:r>
        <w:separator/>
      </w:r>
    </w:p>
  </w:footnote>
  <w:footnote w:type="continuationSeparator" w:id="0">
    <w:p w14:paraId="7C80694F" w14:textId="77777777" w:rsidR="00FC328D" w:rsidRDefault="00FC328D" w:rsidP="005B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3EED" w14:textId="77777777" w:rsidR="00C14C1B" w:rsidRDefault="00C14C1B" w:rsidP="00587A85">
    <w:pPr>
      <w:pStyle w:val="Header"/>
      <w:tabs>
        <w:tab w:val="clear" w:pos="4513"/>
        <w:tab w:val="clear" w:pos="9026"/>
        <w:tab w:val="left" w:pos="2925"/>
      </w:tabs>
      <w:ind w:left="7230" w:hanging="7230"/>
    </w:pPr>
    <w:r w:rsidRPr="007C5D27">
      <w:rPr>
        <w:rFonts w:ascii="Calibri" w:eastAsia="Times New Roman" w:hAnsi="Calibri" w:cs="Times New Roman"/>
        <w:noProof/>
        <w:lang w:eastAsia="en-GB"/>
      </w:rPr>
      <w:drawing>
        <wp:anchor distT="0" distB="0" distL="114300" distR="114300" simplePos="0" relativeHeight="251658240" behindDoc="1" locked="0" layoutInCell="1" allowOverlap="1" wp14:anchorId="28FA3470" wp14:editId="3624BFC9">
          <wp:simplePos x="0" y="0"/>
          <wp:positionH relativeFrom="page">
            <wp:posOffset>6472555</wp:posOffset>
          </wp:positionH>
          <wp:positionV relativeFrom="paragraph">
            <wp:posOffset>8255</wp:posOffset>
          </wp:positionV>
          <wp:extent cx="802640" cy="767715"/>
          <wp:effectExtent l="0" t="0" r="0" b="0"/>
          <wp:wrapTight wrapText="bothSides">
            <wp:wrapPolygon edited="0">
              <wp:start x="0" y="0"/>
              <wp:lineTo x="0" y="20903"/>
              <wp:lineTo x="21019" y="20903"/>
              <wp:lineTo x="21019" y="0"/>
              <wp:lineTo x="0" y="0"/>
            </wp:wrapPolygon>
          </wp:wrapTight>
          <wp:docPr id="1" name="Picture 1" descr="C:\Users\owls1_000\Desktop\Pre-school\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ls1_000\Desktop\Pre-school\Logo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4F5"/>
    <w:multiLevelType w:val="hybridMultilevel"/>
    <w:tmpl w:val="4E4A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08DB"/>
    <w:multiLevelType w:val="hybridMultilevel"/>
    <w:tmpl w:val="B860D908"/>
    <w:lvl w:ilvl="0" w:tplc="17D81B7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23CFD"/>
    <w:multiLevelType w:val="hybridMultilevel"/>
    <w:tmpl w:val="E36C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41CA9"/>
    <w:multiLevelType w:val="multilevel"/>
    <w:tmpl w:val="7F8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56873"/>
    <w:multiLevelType w:val="hybridMultilevel"/>
    <w:tmpl w:val="F9780020"/>
    <w:lvl w:ilvl="0" w:tplc="E86E5E2A">
      <w:start w:val="1"/>
      <w:numFmt w:val="bullet"/>
      <w:lvlText w:val=""/>
      <w:lvlJc w:val="left"/>
      <w:pPr>
        <w:tabs>
          <w:tab w:val="num" w:pos="1080"/>
        </w:tabs>
        <w:ind w:left="1080" w:hanging="360"/>
      </w:pPr>
      <w:rPr>
        <w:rFonts w:ascii="Symbol" w:hAnsi="Symbol" w:hint="default"/>
      </w:rPr>
    </w:lvl>
    <w:lvl w:ilvl="1" w:tplc="CE52C3D8">
      <w:start w:val="1"/>
      <w:numFmt w:val="decimal"/>
      <w:lvlText w:val="%2."/>
      <w:lvlJc w:val="left"/>
      <w:pPr>
        <w:tabs>
          <w:tab w:val="num" w:pos="1800"/>
        </w:tabs>
        <w:ind w:left="1800" w:hanging="360"/>
      </w:pPr>
      <w:rPr>
        <w:rFonts w:hint="default"/>
      </w:rPr>
    </w:lvl>
    <w:lvl w:ilvl="2" w:tplc="E65C18F4" w:tentative="1">
      <w:start w:val="1"/>
      <w:numFmt w:val="lowerRoman"/>
      <w:lvlText w:val="%3."/>
      <w:lvlJc w:val="right"/>
      <w:pPr>
        <w:tabs>
          <w:tab w:val="num" w:pos="2520"/>
        </w:tabs>
        <w:ind w:left="2520" w:hanging="180"/>
      </w:pPr>
    </w:lvl>
    <w:lvl w:ilvl="3" w:tplc="B8E22CC2" w:tentative="1">
      <w:start w:val="1"/>
      <w:numFmt w:val="decimal"/>
      <w:lvlText w:val="%4."/>
      <w:lvlJc w:val="left"/>
      <w:pPr>
        <w:tabs>
          <w:tab w:val="num" w:pos="3240"/>
        </w:tabs>
        <w:ind w:left="3240" w:hanging="360"/>
      </w:pPr>
    </w:lvl>
    <w:lvl w:ilvl="4" w:tplc="8236F71C" w:tentative="1">
      <w:start w:val="1"/>
      <w:numFmt w:val="lowerLetter"/>
      <w:lvlText w:val="%5."/>
      <w:lvlJc w:val="left"/>
      <w:pPr>
        <w:tabs>
          <w:tab w:val="num" w:pos="3960"/>
        </w:tabs>
        <w:ind w:left="3960" w:hanging="360"/>
      </w:pPr>
    </w:lvl>
    <w:lvl w:ilvl="5" w:tplc="6E74B8D8" w:tentative="1">
      <w:start w:val="1"/>
      <w:numFmt w:val="lowerRoman"/>
      <w:lvlText w:val="%6."/>
      <w:lvlJc w:val="right"/>
      <w:pPr>
        <w:tabs>
          <w:tab w:val="num" w:pos="4680"/>
        </w:tabs>
        <w:ind w:left="4680" w:hanging="180"/>
      </w:pPr>
    </w:lvl>
    <w:lvl w:ilvl="6" w:tplc="D81A20CE" w:tentative="1">
      <w:start w:val="1"/>
      <w:numFmt w:val="decimal"/>
      <w:lvlText w:val="%7."/>
      <w:lvlJc w:val="left"/>
      <w:pPr>
        <w:tabs>
          <w:tab w:val="num" w:pos="5400"/>
        </w:tabs>
        <w:ind w:left="5400" w:hanging="360"/>
      </w:pPr>
    </w:lvl>
    <w:lvl w:ilvl="7" w:tplc="FEA0E814" w:tentative="1">
      <w:start w:val="1"/>
      <w:numFmt w:val="lowerLetter"/>
      <w:lvlText w:val="%8."/>
      <w:lvlJc w:val="left"/>
      <w:pPr>
        <w:tabs>
          <w:tab w:val="num" w:pos="6120"/>
        </w:tabs>
        <w:ind w:left="6120" w:hanging="360"/>
      </w:pPr>
    </w:lvl>
    <w:lvl w:ilvl="8" w:tplc="DA7C470E" w:tentative="1">
      <w:start w:val="1"/>
      <w:numFmt w:val="lowerRoman"/>
      <w:lvlText w:val="%9."/>
      <w:lvlJc w:val="right"/>
      <w:pPr>
        <w:tabs>
          <w:tab w:val="num" w:pos="6840"/>
        </w:tabs>
        <w:ind w:left="6840" w:hanging="180"/>
      </w:pPr>
    </w:lvl>
  </w:abstractNum>
  <w:abstractNum w:abstractNumId="5" w15:restartNumberingAfterBreak="0">
    <w:nsid w:val="2B7E3FCE"/>
    <w:multiLevelType w:val="hybridMultilevel"/>
    <w:tmpl w:val="1EA4EF08"/>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3A0CED"/>
    <w:multiLevelType w:val="hybridMultilevel"/>
    <w:tmpl w:val="BD9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26C2E"/>
    <w:multiLevelType w:val="hybridMultilevel"/>
    <w:tmpl w:val="F9FAB0C4"/>
    <w:lvl w:ilvl="0" w:tplc="C6EA84CC">
      <w:start w:val="1"/>
      <w:numFmt w:val="decimal"/>
      <w:lvlText w:val="%1."/>
      <w:lvlJc w:val="left"/>
      <w:pPr>
        <w:ind w:left="833" w:hanging="717"/>
      </w:pPr>
      <w:rPr>
        <w:rFonts w:ascii="Arial" w:eastAsia="Arial" w:hAnsi="Arial" w:hint="default"/>
        <w:color w:val="231F20"/>
        <w:spacing w:val="-1"/>
        <w:w w:val="99"/>
        <w:sz w:val="22"/>
        <w:szCs w:val="22"/>
      </w:rPr>
    </w:lvl>
    <w:lvl w:ilvl="1" w:tplc="287EF812">
      <w:start w:val="1"/>
      <w:numFmt w:val="bullet"/>
      <w:lvlText w:val="•"/>
      <w:lvlJc w:val="left"/>
      <w:pPr>
        <w:ind w:left="1735" w:hanging="717"/>
      </w:pPr>
      <w:rPr>
        <w:rFonts w:hint="default"/>
      </w:rPr>
    </w:lvl>
    <w:lvl w:ilvl="2" w:tplc="7A22ECAE">
      <w:start w:val="1"/>
      <w:numFmt w:val="bullet"/>
      <w:lvlText w:val="•"/>
      <w:lvlJc w:val="left"/>
      <w:pPr>
        <w:ind w:left="2636" w:hanging="717"/>
      </w:pPr>
      <w:rPr>
        <w:rFonts w:hint="default"/>
      </w:rPr>
    </w:lvl>
    <w:lvl w:ilvl="3" w:tplc="4DD2EFEA">
      <w:start w:val="1"/>
      <w:numFmt w:val="bullet"/>
      <w:lvlText w:val="•"/>
      <w:lvlJc w:val="left"/>
      <w:pPr>
        <w:ind w:left="3537" w:hanging="717"/>
      </w:pPr>
      <w:rPr>
        <w:rFonts w:hint="default"/>
      </w:rPr>
    </w:lvl>
    <w:lvl w:ilvl="4" w:tplc="71E61884">
      <w:start w:val="1"/>
      <w:numFmt w:val="bullet"/>
      <w:lvlText w:val="•"/>
      <w:lvlJc w:val="left"/>
      <w:pPr>
        <w:ind w:left="4438" w:hanging="717"/>
      </w:pPr>
      <w:rPr>
        <w:rFonts w:hint="default"/>
      </w:rPr>
    </w:lvl>
    <w:lvl w:ilvl="5" w:tplc="BF14D5E4">
      <w:start w:val="1"/>
      <w:numFmt w:val="bullet"/>
      <w:lvlText w:val="•"/>
      <w:lvlJc w:val="left"/>
      <w:pPr>
        <w:ind w:left="5339" w:hanging="717"/>
      </w:pPr>
      <w:rPr>
        <w:rFonts w:hint="default"/>
      </w:rPr>
    </w:lvl>
    <w:lvl w:ilvl="6" w:tplc="4E4295E4">
      <w:start w:val="1"/>
      <w:numFmt w:val="bullet"/>
      <w:lvlText w:val="•"/>
      <w:lvlJc w:val="left"/>
      <w:pPr>
        <w:ind w:left="6240" w:hanging="717"/>
      </w:pPr>
      <w:rPr>
        <w:rFonts w:hint="default"/>
      </w:rPr>
    </w:lvl>
    <w:lvl w:ilvl="7" w:tplc="E65E5016">
      <w:start w:val="1"/>
      <w:numFmt w:val="bullet"/>
      <w:lvlText w:val="•"/>
      <w:lvlJc w:val="left"/>
      <w:pPr>
        <w:ind w:left="7142" w:hanging="717"/>
      </w:pPr>
      <w:rPr>
        <w:rFonts w:hint="default"/>
      </w:rPr>
    </w:lvl>
    <w:lvl w:ilvl="8" w:tplc="ED7AED58">
      <w:start w:val="1"/>
      <w:numFmt w:val="bullet"/>
      <w:lvlText w:val="•"/>
      <w:lvlJc w:val="left"/>
      <w:pPr>
        <w:ind w:left="8043" w:hanging="717"/>
      </w:pPr>
      <w:rPr>
        <w:rFonts w:hint="default"/>
      </w:rPr>
    </w:lvl>
  </w:abstractNum>
  <w:abstractNum w:abstractNumId="8" w15:restartNumberingAfterBreak="0">
    <w:nsid w:val="3EAA4438"/>
    <w:multiLevelType w:val="hybridMultilevel"/>
    <w:tmpl w:val="3EEA0592"/>
    <w:lvl w:ilvl="0" w:tplc="404AE530">
      <w:start w:val="1"/>
      <w:numFmt w:val="decimal"/>
      <w:lvlText w:val="%1."/>
      <w:lvlJc w:val="left"/>
      <w:pPr>
        <w:ind w:left="6250"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9" w15:restartNumberingAfterBreak="0">
    <w:nsid w:val="452B32C8"/>
    <w:multiLevelType w:val="hybridMultilevel"/>
    <w:tmpl w:val="D8E0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B62C5"/>
    <w:multiLevelType w:val="hybridMultilevel"/>
    <w:tmpl w:val="9BF8F37A"/>
    <w:lvl w:ilvl="0" w:tplc="404AE530">
      <w:start w:val="1"/>
      <w:numFmt w:val="decimal"/>
      <w:lvlText w:val="%1."/>
      <w:lvlJc w:val="left"/>
      <w:pPr>
        <w:ind w:left="6250" w:hanging="721"/>
      </w:pPr>
      <w:rPr>
        <w:rFonts w:ascii="Arial" w:eastAsia="Arial" w:hAnsi="Arial" w:hint="default"/>
        <w:color w:val="231F20"/>
        <w:spacing w:val="-1"/>
        <w:w w:val="99"/>
        <w:sz w:val="22"/>
        <w:szCs w:val="22"/>
      </w:rPr>
    </w:lvl>
    <w:lvl w:ilvl="1" w:tplc="E73C86E0">
      <w:start w:val="1"/>
      <w:numFmt w:val="bullet"/>
      <w:lvlText w:val="•"/>
      <w:lvlJc w:val="left"/>
      <w:pPr>
        <w:ind w:left="1727" w:hanging="721"/>
      </w:pPr>
      <w:rPr>
        <w:rFonts w:hint="default"/>
      </w:rPr>
    </w:lvl>
    <w:lvl w:ilvl="2" w:tplc="BE3EE306">
      <w:start w:val="1"/>
      <w:numFmt w:val="bullet"/>
      <w:lvlText w:val="•"/>
      <w:lvlJc w:val="left"/>
      <w:pPr>
        <w:ind w:left="2620" w:hanging="721"/>
      </w:pPr>
      <w:rPr>
        <w:rFonts w:hint="default"/>
      </w:rPr>
    </w:lvl>
    <w:lvl w:ilvl="3" w:tplc="0F1849F4">
      <w:start w:val="1"/>
      <w:numFmt w:val="bullet"/>
      <w:lvlText w:val="•"/>
      <w:lvlJc w:val="left"/>
      <w:pPr>
        <w:ind w:left="3513" w:hanging="721"/>
      </w:pPr>
      <w:rPr>
        <w:rFonts w:hint="default"/>
      </w:rPr>
    </w:lvl>
    <w:lvl w:ilvl="4" w:tplc="7A42BD08">
      <w:start w:val="1"/>
      <w:numFmt w:val="bullet"/>
      <w:lvlText w:val="•"/>
      <w:lvlJc w:val="left"/>
      <w:pPr>
        <w:ind w:left="4406" w:hanging="721"/>
      </w:pPr>
      <w:rPr>
        <w:rFonts w:hint="default"/>
      </w:rPr>
    </w:lvl>
    <w:lvl w:ilvl="5" w:tplc="65ACF7C8">
      <w:start w:val="1"/>
      <w:numFmt w:val="bullet"/>
      <w:lvlText w:val="•"/>
      <w:lvlJc w:val="left"/>
      <w:pPr>
        <w:ind w:left="5299" w:hanging="721"/>
      </w:pPr>
      <w:rPr>
        <w:rFonts w:hint="default"/>
      </w:rPr>
    </w:lvl>
    <w:lvl w:ilvl="6" w:tplc="7A5A6B06">
      <w:start w:val="1"/>
      <w:numFmt w:val="bullet"/>
      <w:lvlText w:val="•"/>
      <w:lvlJc w:val="left"/>
      <w:pPr>
        <w:ind w:left="6192" w:hanging="721"/>
      </w:pPr>
      <w:rPr>
        <w:rFonts w:hint="default"/>
      </w:rPr>
    </w:lvl>
    <w:lvl w:ilvl="7" w:tplc="4574E644">
      <w:start w:val="1"/>
      <w:numFmt w:val="bullet"/>
      <w:lvlText w:val="•"/>
      <w:lvlJc w:val="left"/>
      <w:pPr>
        <w:ind w:left="7086" w:hanging="721"/>
      </w:pPr>
      <w:rPr>
        <w:rFonts w:hint="default"/>
      </w:rPr>
    </w:lvl>
    <w:lvl w:ilvl="8" w:tplc="7C3EDE72">
      <w:start w:val="1"/>
      <w:numFmt w:val="bullet"/>
      <w:lvlText w:val="•"/>
      <w:lvlJc w:val="left"/>
      <w:pPr>
        <w:ind w:left="7979" w:hanging="721"/>
      </w:pPr>
      <w:rPr>
        <w:rFonts w:hint="default"/>
      </w:rPr>
    </w:lvl>
  </w:abstractNum>
  <w:abstractNum w:abstractNumId="11" w15:restartNumberingAfterBreak="0">
    <w:nsid w:val="53510148"/>
    <w:multiLevelType w:val="hybridMultilevel"/>
    <w:tmpl w:val="A32AFCD8"/>
    <w:lvl w:ilvl="0" w:tplc="826E2CC4">
      <w:start w:val="1"/>
      <w:numFmt w:val="decimal"/>
      <w:lvlText w:val="%1."/>
      <w:lvlJc w:val="left"/>
      <w:pPr>
        <w:ind w:left="1080" w:hanging="720"/>
      </w:pPr>
      <w:rPr>
        <w:rFonts w:hint="default"/>
        <w:w w:val="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53994"/>
    <w:multiLevelType w:val="multilevel"/>
    <w:tmpl w:val="336E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6"/>
  </w:num>
  <w:num w:numId="5">
    <w:abstractNumId w:val="7"/>
  </w:num>
  <w:num w:numId="6">
    <w:abstractNumId w:val="8"/>
  </w:num>
  <w:num w:numId="7">
    <w:abstractNumId w:val="11"/>
  </w:num>
  <w:num w:numId="8">
    <w:abstractNumId w:val="10"/>
  </w:num>
  <w:num w:numId="9">
    <w:abstractNumId w:val="5"/>
  </w:num>
  <w:num w:numId="10">
    <w:abstractNumId w:val="5"/>
  </w:num>
  <w:num w:numId="11">
    <w:abstractNumId w:val="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3D"/>
    <w:rsid w:val="00023DB5"/>
    <w:rsid w:val="0002703C"/>
    <w:rsid w:val="00037932"/>
    <w:rsid w:val="00045B7C"/>
    <w:rsid w:val="000707F4"/>
    <w:rsid w:val="00071C6F"/>
    <w:rsid w:val="000737DE"/>
    <w:rsid w:val="000F2295"/>
    <w:rsid w:val="00170601"/>
    <w:rsid w:val="001730D7"/>
    <w:rsid w:val="00183988"/>
    <w:rsid w:val="0019733C"/>
    <w:rsid w:val="001B3CBA"/>
    <w:rsid w:val="002047D4"/>
    <w:rsid w:val="0020603D"/>
    <w:rsid w:val="00210921"/>
    <w:rsid w:val="00216929"/>
    <w:rsid w:val="00253C8A"/>
    <w:rsid w:val="002604B0"/>
    <w:rsid w:val="0028001D"/>
    <w:rsid w:val="002B6820"/>
    <w:rsid w:val="002E1029"/>
    <w:rsid w:val="002F6363"/>
    <w:rsid w:val="00303C24"/>
    <w:rsid w:val="0036509F"/>
    <w:rsid w:val="00375093"/>
    <w:rsid w:val="00386E32"/>
    <w:rsid w:val="003B42AE"/>
    <w:rsid w:val="003D50BC"/>
    <w:rsid w:val="003E628E"/>
    <w:rsid w:val="003F28CD"/>
    <w:rsid w:val="00404EE1"/>
    <w:rsid w:val="004052F0"/>
    <w:rsid w:val="00411263"/>
    <w:rsid w:val="00421413"/>
    <w:rsid w:val="0047534A"/>
    <w:rsid w:val="00496646"/>
    <w:rsid w:val="004A0A37"/>
    <w:rsid w:val="004A31BE"/>
    <w:rsid w:val="004B514C"/>
    <w:rsid w:val="004F05FE"/>
    <w:rsid w:val="004F155F"/>
    <w:rsid w:val="00525BCE"/>
    <w:rsid w:val="00526DA3"/>
    <w:rsid w:val="0057265B"/>
    <w:rsid w:val="00587A85"/>
    <w:rsid w:val="00590623"/>
    <w:rsid w:val="005B66D3"/>
    <w:rsid w:val="005D7872"/>
    <w:rsid w:val="00626373"/>
    <w:rsid w:val="00671225"/>
    <w:rsid w:val="00690E08"/>
    <w:rsid w:val="006926AC"/>
    <w:rsid w:val="0069328D"/>
    <w:rsid w:val="00695791"/>
    <w:rsid w:val="006B456A"/>
    <w:rsid w:val="00745007"/>
    <w:rsid w:val="00790580"/>
    <w:rsid w:val="007B1984"/>
    <w:rsid w:val="007C5D27"/>
    <w:rsid w:val="007C5F04"/>
    <w:rsid w:val="007D2925"/>
    <w:rsid w:val="007E7EEC"/>
    <w:rsid w:val="0081473D"/>
    <w:rsid w:val="00865BB5"/>
    <w:rsid w:val="008A49B9"/>
    <w:rsid w:val="008E1B5D"/>
    <w:rsid w:val="008E75C5"/>
    <w:rsid w:val="008F1841"/>
    <w:rsid w:val="008F7232"/>
    <w:rsid w:val="009156B1"/>
    <w:rsid w:val="00917121"/>
    <w:rsid w:val="00921AFB"/>
    <w:rsid w:val="009358DB"/>
    <w:rsid w:val="009A0DBD"/>
    <w:rsid w:val="009A1D5C"/>
    <w:rsid w:val="009A1E49"/>
    <w:rsid w:val="009C6A51"/>
    <w:rsid w:val="00A101E6"/>
    <w:rsid w:val="00A11E21"/>
    <w:rsid w:val="00A17612"/>
    <w:rsid w:val="00A17FF5"/>
    <w:rsid w:val="00A40267"/>
    <w:rsid w:val="00A43225"/>
    <w:rsid w:val="00A4731C"/>
    <w:rsid w:val="00A501A6"/>
    <w:rsid w:val="00A601B9"/>
    <w:rsid w:val="00A65BFE"/>
    <w:rsid w:val="00A66B81"/>
    <w:rsid w:val="00AA3E5C"/>
    <w:rsid w:val="00AC1CAA"/>
    <w:rsid w:val="00AD074E"/>
    <w:rsid w:val="00AF5F5B"/>
    <w:rsid w:val="00B55E10"/>
    <w:rsid w:val="00B6414C"/>
    <w:rsid w:val="00B7420B"/>
    <w:rsid w:val="00BA37DE"/>
    <w:rsid w:val="00BC0B03"/>
    <w:rsid w:val="00BC1D5F"/>
    <w:rsid w:val="00BD019D"/>
    <w:rsid w:val="00BD112A"/>
    <w:rsid w:val="00BD298B"/>
    <w:rsid w:val="00BD5C00"/>
    <w:rsid w:val="00BD6CDF"/>
    <w:rsid w:val="00BD705B"/>
    <w:rsid w:val="00C14C1B"/>
    <w:rsid w:val="00C26DE7"/>
    <w:rsid w:val="00C323B1"/>
    <w:rsid w:val="00C415C0"/>
    <w:rsid w:val="00C65638"/>
    <w:rsid w:val="00C822F0"/>
    <w:rsid w:val="00C82A9F"/>
    <w:rsid w:val="00CB18A1"/>
    <w:rsid w:val="00CF0832"/>
    <w:rsid w:val="00D228B2"/>
    <w:rsid w:val="00D66913"/>
    <w:rsid w:val="00D7188A"/>
    <w:rsid w:val="00D92D9A"/>
    <w:rsid w:val="00DE79A1"/>
    <w:rsid w:val="00E05F1A"/>
    <w:rsid w:val="00E4217D"/>
    <w:rsid w:val="00E62F2F"/>
    <w:rsid w:val="00E6621E"/>
    <w:rsid w:val="00E83FB3"/>
    <w:rsid w:val="00E9617F"/>
    <w:rsid w:val="00E96A8F"/>
    <w:rsid w:val="00E97E30"/>
    <w:rsid w:val="00ED688E"/>
    <w:rsid w:val="00EE33FE"/>
    <w:rsid w:val="00F22C7D"/>
    <w:rsid w:val="00F43339"/>
    <w:rsid w:val="00F72AB6"/>
    <w:rsid w:val="00F85D6D"/>
    <w:rsid w:val="00FB37A4"/>
    <w:rsid w:val="00FC328D"/>
    <w:rsid w:val="00FF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BADFE"/>
  <w15:chartTrackingRefBased/>
  <w15:docId w15:val="{313C0524-D5F1-4D28-9A4F-58C19B60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21AFB"/>
    <w:pPr>
      <w:keepNext/>
      <w:widowControl w:val="0"/>
      <w:autoSpaceDE w:val="0"/>
      <w:autoSpaceDN w:val="0"/>
      <w:adjustRightInd w:val="0"/>
      <w:spacing w:after="0" w:line="240" w:lineRule="auto"/>
      <w:outlineLvl w:val="2"/>
    </w:pPr>
    <w:rPr>
      <w:rFonts w:ascii="Comic Sans MS" w:eastAsia="Times New Roman" w:hAnsi="Comic Sans MS" w:cs="Times New Roman"/>
      <w:i/>
      <w:szCs w:val="20"/>
      <w:lang w:val="en-US"/>
    </w:rPr>
  </w:style>
  <w:style w:type="paragraph" w:styleId="Heading4">
    <w:name w:val="heading 4"/>
    <w:basedOn w:val="Normal"/>
    <w:next w:val="Normal"/>
    <w:link w:val="Heading4Char"/>
    <w:uiPriority w:val="9"/>
    <w:unhideWhenUsed/>
    <w:qFormat/>
    <w:rsid w:val="00BC1D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1AFB"/>
    <w:rPr>
      <w:rFonts w:ascii="Comic Sans MS" w:eastAsia="Times New Roman" w:hAnsi="Comic Sans MS" w:cs="Times New Roman"/>
      <w:i/>
      <w:szCs w:val="20"/>
      <w:lang w:val="en-US"/>
    </w:rPr>
  </w:style>
  <w:style w:type="paragraph" w:styleId="ListParagraph">
    <w:name w:val="List Paragraph"/>
    <w:basedOn w:val="Normal"/>
    <w:uiPriority w:val="1"/>
    <w:qFormat/>
    <w:rsid w:val="00921AFB"/>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AD074E"/>
    <w:rPr>
      <w:color w:val="0563C1" w:themeColor="hyperlink"/>
      <w:u w:val="single"/>
    </w:rPr>
  </w:style>
  <w:style w:type="paragraph" w:styleId="BalloonText">
    <w:name w:val="Balloon Text"/>
    <w:basedOn w:val="Normal"/>
    <w:link w:val="BalloonTextChar"/>
    <w:uiPriority w:val="99"/>
    <w:semiHidden/>
    <w:unhideWhenUsed/>
    <w:rsid w:val="005B6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D3"/>
    <w:rPr>
      <w:rFonts w:ascii="Segoe UI" w:hAnsi="Segoe UI" w:cs="Segoe UI"/>
      <w:sz w:val="18"/>
      <w:szCs w:val="18"/>
    </w:rPr>
  </w:style>
  <w:style w:type="paragraph" w:styleId="Header">
    <w:name w:val="header"/>
    <w:basedOn w:val="Normal"/>
    <w:link w:val="HeaderChar"/>
    <w:uiPriority w:val="99"/>
    <w:unhideWhenUsed/>
    <w:rsid w:val="005B6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D3"/>
  </w:style>
  <w:style w:type="paragraph" w:styleId="Footer">
    <w:name w:val="footer"/>
    <w:basedOn w:val="Normal"/>
    <w:link w:val="FooterChar"/>
    <w:uiPriority w:val="99"/>
    <w:unhideWhenUsed/>
    <w:rsid w:val="005B6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D3"/>
  </w:style>
  <w:style w:type="character" w:styleId="PlaceholderText">
    <w:name w:val="Placeholder Text"/>
    <w:basedOn w:val="DefaultParagraphFont"/>
    <w:uiPriority w:val="99"/>
    <w:semiHidden/>
    <w:rsid w:val="00496646"/>
    <w:rPr>
      <w:color w:val="808080"/>
    </w:rPr>
  </w:style>
  <w:style w:type="paragraph" w:styleId="BodyText">
    <w:name w:val="Body Text"/>
    <w:basedOn w:val="Normal"/>
    <w:link w:val="BodyTextChar"/>
    <w:uiPriority w:val="1"/>
    <w:qFormat/>
    <w:rsid w:val="00E83FB3"/>
    <w:pPr>
      <w:widowControl w:val="0"/>
      <w:spacing w:after="0" w:line="240" w:lineRule="auto"/>
      <w:ind w:left="113"/>
    </w:pPr>
    <w:rPr>
      <w:rFonts w:ascii="Arial" w:eastAsia="Arial" w:hAnsi="Arial"/>
      <w:lang w:val="en-US"/>
    </w:rPr>
  </w:style>
  <w:style w:type="character" w:customStyle="1" w:styleId="BodyTextChar">
    <w:name w:val="Body Text Char"/>
    <w:basedOn w:val="DefaultParagraphFont"/>
    <w:link w:val="BodyText"/>
    <w:uiPriority w:val="1"/>
    <w:rsid w:val="00E83FB3"/>
    <w:rPr>
      <w:rFonts w:ascii="Arial" w:eastAsia="Arial" w:hAnsi="Arial"/>
      <w:lang w:val="en-US"/>
    </w:rPr>
  </w:style>
  <w:style w:type="character" w:customStyle="1" w:styleId="Heading4Char">
    <w:name w:val="Heading 4 Char"/>
    <w:basedOn w:val="DefaultParagraphFont"/>
    <w:link w:val="Heading4"/>
    <w:uiPriority w:val="9"/>
    <w:rsid w:val="00BC1D5F"/>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2047D4"/>
    <w:rPr>
      <w:color w:val="605E5C"/>
      <w:shd w:val="clear" w:color="auto" w:fill="E1DFDD"/>
    </w:rPr>
  </w:style>
  <w:style w:type="paragraph" w:styleId="NoSpacing">
    <w:name w:val="No Spacing"/>
    <w:uiPriority w:val="1"/>
    <w:qFormat/>
    <w:rsid w:val="00027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5883">
      <w:bodyDiv w:val="1"/>
      <w:marLeft w:val="0"/>
      <w:marRight w:val="120"/>
      <w:marTop w:val="0"/>
      <w:marBottom w:val="0"/>
      <w:divBdr>
        <w:top w:val="none" w:sz="0" w:space="0" w:color="auto"/>
        <w:left w:val="none" w:sz="0" w:space="0" w:color="auto"/>
        <w:bottom w:val="none" w:sz="0" w:space="0" w:color="auto"/>
        <w:right w:val="none" w:sz="0" w:space="0" w:color="auto"/>
      </w:divBdr>
      <w:divsChild>
        <w:div w:id="1080058557">
          <w:marLeft w:val="0"/>
          <w:marRight w:val="0"/>
          <w:marTop w:val="0"/>
          <w:marBottom w:val="0"/>
          <w:divBdr>
            <w:top w:val="none" w:sz="0" w:space="0" w:color="auto"/>
            <w:left w:val="none" w:sz="0" w:space="0" w:color="auto"/>
            <w:bottom w:val="none" w:sz="0" w:space="0" w:color="auto"/>
            <w:right w:val="none" w:sz="0" w:space="0" w:color="auto"/>
          </w:divBdr>
          <w:divsChild>
            <w:div w:id="18952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425">
      <w:bodyDiv w:val="1"/>
      <w:marLeft w:val="0"/>
      <w:marRight w:val="0"/>
      <w:marTop w:val="0"/>
      <w:marBottom w:val="0"/>
      <w:divBdr>
        <w:top w:val="none" w:sz="0" w:space="0" w:color="auto"/>
        <w:left w:val="none" w:sz="0" w:space="0" w:color="auto"/>
        <w:bottom w:val="none" w:sz="0" w:space="0" w:color="auto"/>
        <w:right w:val="none" w:sz="0" w:space="0" w:color="auto"/>
      </w:divBdr>
      <w:divsChild>
        <w:div w:id="2053459535">
          <w:marLeft w:val="0"/>
          <w:marRight w:val="0"/>
          <w:marTop w:val="0"/>
          <w:marBottom w:val="0"/>
          <w:divBdr>
            <w:top w:val="none" w:sz="0" w:space="0" w:color="auto"/>
            <w:left w:val="none" w:sz="0" w:space="0" w:color="auto"/>
            <w:bottom w:val="none" w:sz="0" w:space="0" w:color="auto"/>
            <w:right w:val="none" w:sz="0" w:space="0" w:color="auto"/>
          </w:divBdr>
          <w:divsChild>
            <w:div w:id="355232782">
              <w:marLeft w:val="0"/>
              <w:marRight w:val="0"/>
              <w:marTop w:val="0"/>
              <w:marBottom w:val="0"/>
              <w:divBdr>
                <w:top w:val="none" w:sz="0" w:space="0" w:color="auto"/>
                <w:left w:val="none" w:sz="0" w:space="0" w:color="auto"/>
                <w:bottom w:val="none" w:sz="0" w:space="0" w:color="auto"/>
                <w:right w:val="none" w:sz="0" w:space="0" w:color="auto"/>
              </w:divBdr>
              <w:divsChild>
                <w:div w:id="440952286">
                  <w:marLeft w:val="0"/>
                  <w:marRight w:val="0"/>
                  <w:marTop w:val="0"/>
                  <w:marBottom w:val="0"/>
                  <w:divBdr>
                    <w:top w:val="none" w:sz="0" w:space="0" w:color="auto"/>
                    <w:left w:val="none" w:sz="0" w:space="0" w:color="auto"/>
                    <w:bottom w:val="none" w:sz="0" w:space="0" w:color="auto"/>
                    <w:right w:val="none" w:sz="0" w:space="0" w:color="auto"/>
                  </w:divBdr>
                  <w:divsChild>
                    <w:div w:id="582496493">
                      <w:marLeft w:val="0"/>
                      <w:marRight w:val="0"/>
                      <w:marTop w:val="0"/>
                      <w:marBottom w:val="0"/>
                      <w:divBdr>
                        <w:top w:val="none" w:sz="0" w:space="0" w:color="auto"/>
                        <w:left w:val="none" w:sz="0" w:space="0" w:color="auto"/>
                        <w:bottom w:val="none" w:sz="0" w:space="0" w:color="auto"/>
                        <w:right w:val="none" w:sz="0" w:space="0" w:color="auto"/>
                      </w:divBdr>
                      <w:divsChild>
                        <w:div w:id="994261787">
                          <w:marLeft w:val="-300"/>
                          <w:marRight w:val="0"/>
                          <w:marTop w:val="0"/>
                          <w:marBottom w:val="0"/>
                          <w:divBdr>
                            <w:top w:val="none" w:sz="0" w:space="0" w:color="auto"/>
                            <w:left w:val="none" w:sz="0" w:space="0" w:color="auto"/>
                            <w:bottom w:val="none" w:sz="0" w:space="0" w:color="auto"/>
                            <w:right w:val="none" w:sz="0" w:space="0" w:color="auto"/>
                          </w:divBdr>
                          <w:divsChild>
                            <w:div w:id="1515916877">
                              <w:marLeft w:val="0"/>
                              <w:marRight w:val="0"/>
                              <w:marTop w:val="0"/>
                              <w:marBottom w:val="0"/>
                              <w:divBdr>
                                <w:top w:val="none" w:sz="0" w:space="0" w:color="auto"/>
                                <w:left w:val="none" w:sz="0" w:space="0" w:color="auto"/>
                                <w:bottom w:val="none" w:sz="0" w:space="0" w:color="auto"/>
                                <w:right w:val="none" w:sz="0" w:space="0" w:color="auto"/>
                              </w:divBdr>
                              <w:divsChild>
                                <w:div w:id="920607349">
                                  <w:marLeft w:val="-300"/>
                                  <w:marRight w:val="0"/>
                                  <w:marTop w:val="0"/>
                                  <w:marBottom w:val="0"/>
                                  <w:divBdr>
                                    <w:top w:val="none" w:sz="0" w:space="0" w:color="auto"/>
                                    <w:left w:val="none" w:sz="0" w:space="0" w:color="auto"/>
                                    <w:bottom w:val="none" w:sz="0" w:space="0" w:color="auto"/>
                                    <w:right w:val="none" w:sz="0" w:space="0" w:color="auto"/>
                                  </w:divBdr>
                                  <w:divsChild>
                                    <w:div w:id="1106971553">
                                      <w:marLeft w:val="0"/>
                                      <w:marRight w:val="0"/>
                                      <w:marTop w:val="0"/>
                                      <w:marBottom w:val="0"/>
                                      <w:divBdr>
                                        <w:top w:val="none" w:sz="0" w:space="0" w:color="auto"/>
                                        <w:left w:val="none" w:sz="0" w:space="0" w:color="auto"/>
                                        <w:bottom w:val="none" w:sz="0" w:space="0" w:color="auto"/>
                                        <w:right w:val="none" w:sz="0" w:space="0" w:color="auto"/>
                                      </w:divBdr>
                                      <w:divsChild>
                                        <w:div w:id="2097170405">
                                          <w:marLeft w:val="0"/>
                                          <w:marRight w:val="0"/>
                                          <w:marTop w:val="0"/>
                                          <w:marBottom w:val="0"/>
                                          <w:divBdr>
                                            <w:top w:val="none" w:sz="0" w:space="0" w:color="auto"/>
                                            <w:left w:val="none" w:sz="0" w:space="0" w:color="auto"/>
                                            <w:bottom w:val="none" w:sz="0" w:space="0" w:color="auto"/>
                                            <w:right w:val="none" w:sz="0" w:space="0" w:color="auto"/>
                                          </w:divBdr>
                                          <w:divsChild>
                                            <w:div w:id="1725904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6605">
      <w:bodyDiv w:val="1"/>
      <w:marLeft w:val="0"/>
      <w:marRight w:val="0"/>
      <w:marTop w:val="0"/>
      <w:marBottom w:val="0"/>
      <w:divBdr>
        <w:top w:val="none" w:sz="0" w:space="0" w:color="auto"/>
        <w:left w:val="none" w:sz="0" w:space="0" w:color="auto"/>
        <w:bottom w:val="none" w:sz="0" w:space="0" w:color="auto"/>
        <w:right w:val="none" w:sz="0" w:space="0" w:color="auto"/>
      </w:divBdr>
      <w:divsChild>
        <w:div w:id="701705025">
          <w:marLeft w:val="0"/>
          <w:marRight w:val="0"/>
          <w:marTop w:val="0"/>
          <w:marBottom w:val="0"/>
          <w:divBdr>
            <w:top w:val="none" w:sz="0" w:space="0" w:color="auto"/>
            <w:left w:val="none" w:sz="0" w:space="0" w:color="auto"/>
            <w:bottom w:val="none" w:sz="0" w:space="0" w:color="auto"/>
            <w:right w:val="none" w:sz="0" w:space="0" w:color="auto"/>
          </w:divBdr>
          <w:divsChild>
            <w:div w:id="1874536355">
              <w:marLeft w:val="0"/>
              <w:marRight w:val="0"/>
              <w:marTop w:val="0"/>
              <w:marBottom w:val="0"/>
              <w:divBdr>
                <w:top w:val="none" w:sz="0" w:space="0" w:color="auto"/>
                <w:left w:val="none" w:sz="0" w:space="0" w:color="auto"/>
                <w:bottom w:val="none" w:sz="0" w:space="0" w:color="auto"/>
                <w:right w:val="none" w:sz="0" w:space="0" w:color="auto"/>
              </w:divBdr>
              <w:divsChild>
                <w:div w:id="1849828217">
                  <w:marLeft w:val="0"/>
                  <w:marRight w:val="0"/>
                  <w:marTop w:val="0"/>
                  <w:marBottom w:val="0"/>
                  <w:divBdr>
                    <w:top w:val="none" w:sz="0" w:space="0" w:color="auto"/>
                    <w:left w:val="none" w:sz="0" w:space="0" w:color="auto"/>
                    <w:bottom w:val="none" w:sz="0" w:space="0" w:color="auto"/>
                    <w:right w:val="none" w:sz="0" w:space="0" w:color="auto"/>
                  </w:divBdr>
                  <w:divsChild>
                    <w:div w:id="1183861151">
                      <w:marLeft w:val="0"/>
                      <w:marRight w:val="0"/>
                      <w:marTop w:val="0"/>
                      <w:marBottom w:val="0"/>
                      <w:divBdr>
                        <w:top w:val="none" w:sz="0" w:space="0" w:color="auto"/>
                        <w:left w:val="none" w:sz="0" w:space="0" w:color="auto"/>
                        <w:bottom w:val="none" w:sz="0" w:space="0" w:color="auto"/>
                        <w:right w:val="none" w:sz="0" w:space="0" w:color="auto"/>
                      </w:divBdr>
                      <w:divsChild>
                        <w:div w:id="700323156">
                          <w:marLeft w:val="-300"/>
                          <w:marRight w:val="0"/>
                          <w:marTop w:val="0"/>
                          <w:marBottom w:val="0"/>
                          <w:divBdr>
                            <w:top w:val="none" w:sz="0" w:space="0" w:color="auto"/>
                            <w:left w:val="none" w:sz="0" w:space="0" w:color="auto"/>
                            <w:bottom w:val="none" w:sz="0" w:space="0" w:color="auto"/>
                            <w:right w:val="none" w:sz="0" w:space="0" w:color="auto"/>
                          </w:divBdr>
                          <w:divsChild>
                            <w:div w:id="2082361427">
                              <w:marLeft w:val="0"/>
                              <w:marRight w:val="0"/>
                              <w:marTop w:val="0"/>
                              <w:marBottom w:val="0"/>
                              <w:divBdr>
                                <w:top w:val="none" w:sz="0" w:space="0" w:color="auto"/>
                                <w:left w:val="none" w:sz="0" w:space="0" w:color="auto"/>
                                <w:bottom w:val="none" w:sz="0" w:space="0" w:color="auto"/>
                                <w:right w:val="none" w:sz="0" w:space="0" w:color="auto"/>
                              </w:divBdr>
                              <w:divsChild>
                                <w:div w:id="638463393">
                                  <w:marLeft w:val="-300"/>
                                  <w:marRight w:val="0"/>
                                  <w:marTop w:val="0"/>
                                  <w:marBottom w:val="0"/>
                                  <w:divBdr>
                                    <w:top w:val="none" w:sz="0" w:space="0" w:color="auto"/>
                                    <w:left w:val="none" w:sz="0" w:space="0" w:color="auto"/>
                                    <w:bottom w:val="none" w:sz="0" w:space="0" w:color="auto"/>
                                    <w:right w:val="none" w:sz="0" w:space="0" w:color="auto"/>
                                  </w:divBdr>
                                  <w:divsChild>
                                    <w:div w:id="432089732">
                                      <w:marLeft w:val="0"/>
                                      <w:marRight w:val="0"/>
                                      <w:marTop w:val="0"/>
                                      <w:marBottom w:val="0"/>
                                      <w:divBdr>
                                        <w:top w:val="none" w:sz="0" w:space="0" w:color="auto"/>
                                        <w:left w:val="none" w:sz="0" w:space="0" w:color="auto"/>
                                        <w:bottom w:val="none" w:sz="0" w:space="0" w:color="auto"/>
                                        <w:right w:val="none" w:sz="0" w:space="0" w:color="auto"/>
                                      </w:divBdr>
                                      <w:divsChild>
                                        <w:div w:id="906763914">
                                          <w:marLeft w:val="0"/>
                                          <w:marRight w:val="0"/>
                                          <w:marTop w:val="0"/>
                                          <w:marBottom w:val="0"/>
                                          <w:divBdr>
                                            <w:top w:val="none" w:sz="0" w:space="0" w:color="auto"/>
                                            <w:left w:val="none" w:sz="0" w:space="0" w:color="auto"/>
                                            <w:bottom w:val="none" w:sz="0" w:space="0" w:color="auto"/>
                                            <w:right w:val="none" w:sz="0" w:space="0" w:color="auto"/>
                                          </w:divBdr>
                                          <w:divsChild>
                                            <w:div w:id="802239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ps@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early-years-qualifications-finder" TargetMode="External"/><Relationship Id="rId4" Type="http://schemas.openxmlformats.org/officeDocument/2006/relationships/settings" Target="settings.xml"/><Relationship Id="rId9" Type="http://schemas.openxmlformats.org/officeDocument/2006/relationships/hyperlink" Target="mailto:SVPS@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3FBF-6130-4D42-B47F-C4E74973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Martin</dc:creator>
  <cp:keywords/>
  <dc:description/>
  <cp:lastModifiedBy>anne fellows</cp:lastModifiedBy>
  <cp:revision>2</cp:revision>
  <cp:lastPrinted>2021-12-13T18:34:00Z</cp:lastPrinted>
  <dcterms:created xsi:type="dcterms:W3CDTF">2021-12-17T09:31:00Z</dcterms:created>
  <dcterms:modified xsi:type="dcterms:W3CDTF">2021-12-17T09:31:00Z</dcterms:modified>
</cp:coreProperties>
</file>